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ED" w:rsidRPr="00571FED" w:rsidRDefault="00571FED" w:rsidP="00571FED">
      <w:pPr>
        <w:rPr>
          <w:rFonts w:ascii="Century Gothic" w:hAnsi="Century Gothic"/>
          <w:b/>
          <w:bCs/>
          <w:sz w:val="40"/>
          <w:szCs w:val="60"/>
        </w:rPr>
      </w:pPr>
      <w:r w:rsidRPr="00571FED">
        <w:rPr>
          <w:rFonts w:ascii="Century Gothic" w:hAnsi="Century Gothic"/>
          <w:b/>
          <w:bCs/>
          <w:sz w:val="40"/>
          <w:szCs w:val="60"/>
        </w:rPr>
        <w:t>Thementage „</w:t>
      </w:r>
      <w:proofErr w:type="spellStart"/>
      <w:r w:rsidRPr="00571FED">
        <w:rPr>
          <w:rFonts w:ascii="Century Gothic" w:hAnsi="Century Gothic"/>
          <w:b/>
          <w:bCs/>
          <w:sz w:val="40"/>
          <w:szCs w:val="60"/>
        </w:rPr>
        <w:t>Leut</w:t>
      </w:r>
      <w:proofErr w:type="spellEnd"/>
      <w:r w:rsidRPr="00571FED">
        <w:rPr>
          <w:rFonts w:ascii="Century Gothic" w:hAnsi="Century Gothic"/>
          <w:b/>
          <w:bCs/>
          <w:sz w:val="40"/>
          <w:szCs w:val="60"/>
        </w:rPr>
        <w:t>(s)</w:t>
      </w:r>
      <w:proofErr w:type="spellStart"/>
      <w:r w:rsidRPr="00571FED">
        <w:rPr>
          <w:rFonts w:ascii="Century Gothic" w:hAnsi="Century Gothic"/>
          <w:b/>
          <w:bCs/>
          <w:sz w:val="40"/>
          <w:szCs w:val="60"/>
        </w:rPr>
        <w:t>chen</w:t>
      </w:r>
      <w:proofErr w:type="spellEnd"/>
      <w:r w:rsidRPr="00571FED">
        <w:rPr>
          <w:rFonts w:ascii="Century Gothic" w:hAnsi="Century Gothic"/>
          <w:b/>
          <w:bCs/>
          <w:sz w:val="40"/>
          <w:szCs w:val="60"/>
        </w:rPr>
        <w:t xml:space="preserve"> lebt!“</w:t>
      </w:r>
    </w:p>
    <w:p w:rsidR="00571FED" w:rsidRPr="00DB7F36" w:rsidRDefault="00DB7F36" w:rsidP="00DB7F36">
      <w:pPr>
        <w:jc w:val="center"/>
        <w:rPr>
          <w:rFonts w:ascii="Century Gothic" w:hAnsi="Century Gothic"/>
          <w:bCs/>
          <w:sz w:val="28"/>
          <w:szCs w:val="48"/>
        </w:rPr>
      </w:pPr>
      <w:r w:rsidRPr="00BA2501">
        <w:rPr>
          <w:rFonts w:ascii="Century Gothic" w:hAnsi="Century Gothic"/>
          <w:noProof/>
          <w:sz w:val="28"/>
          <w:szCs w:val="28"/>
          <w:lang w:eastAsia="de-CH"/>
        </w:rPr>
        <w:drawing>
          <wp:anchor distT="0" distB="0" distL="114300" distR="114300" simplePos="0" relativeHeight="251674624" behindDoc="0" locked="0" layoutInCell="1" allowOverlap="1" wp14:anchorId="33F95B20" wp14:editId="0029BCEF">
            <wp:simplePos x="0" y="0"/>
            <wp:positionH relativeFrom="column">
              <wp:posOffset>4633918</wp:posOffset>
            </wp:positionH>
            <wp:positionV relativeFrom="paragraph">
              <wp:posOffset>469550</wp:posOffset>
            </wp:positionV>
            <wp:extent cx="1496378" cy="1567801"/>
            <wp:effectExtent l="0" t="0" r="8890" b="0"/>
            <wp:wrapNone/>
            <wp:docPr id="17" name="Grafik 17" descr="C:\Users\marc.helbling\AppData\Local\Microsoft\Windows\INetCache\Content.Outlook\JYAOEK7B\Motivationsbild_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.helbling\AppData\Local\Microsoft\Windows\INetCache\Content.Outlook\JYAOEK7B\Motivationsbild_Bauernh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78" cy="156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FED" w:rsidRPr="00571FED">
        <w:rPr>
          <w:rFonts w:ascii="Century Gothic" w:hAnsi="Century Gothic"/>
          <w:bCs/>
          <w:sz w:val="40"/>
          <w:szCs w:val="60"/>
        </w:rPr>
        <w:t>Wie lebt sich’s auf dem Bauernhof?</w:t>
      </w:r>
      <w:r>
        <w:rPr>
          <w:rFonts w:ascii="Century Gothic" w:hAnsi="Century Gothic"/>
          <w:bCs/>
          <w:sz w:val="28"/>
          <w:szCs w:val="48"/>
        </w:rPr>
        <w:br/>
      </w:r>
      <w:r w:rsidR="00571FED" w:rsidRPr="00571FED">
        <w:rPr>
          <w:rFonts w:ascii="Century Gothic" w:hAnsi="Century Gothic"/>
          <w:sz w:val="16"/>
          <w:szCs w:val="28"/>
        </w:rPr>
        <w:t>17. – 19. September 2018</w:t>
      </w:r>
    </w:p>
    <w:p w:rsidR="00571FED" w:rsidRPr="00C42837" w:rsidRDefault="00571FED" w:rsidP="00571FED">
      <w:pPr>
        <w:rPr>
          <w:rFonts w:ascii="Century Gothic" w:hAnsi="Century Gothic"/>
          <w:b/>
          <w:sz w:val="16"/>
          <w:szCs w:val="28"/>
        </w:rPr>
      </w:pPr>
      <w:r w:rsidRPr="00C42837">
        <w:rPr>
          <w:rFonts w:ascii="Century Gothic" w:hAnsi="Century Gothic"/>
          <w:b/>
          <w:sz w:val="16"/>
          <w:szCs w:val="28"/>
        </w:rPr>
        <w:t>Auftrag:</w:t>
      </w:r>
    </w:p>
    <w:p w:rsidR="00571FED" w:rsidRDefault="00571FED" w:rsidP="00571FED">
      <w:pPr>
        <w:rPr>
          <w:rFonts w:ascii="Century Gothic" w:hAnsi="Century Gothic"/>
          <w:sz w:val="16"/>
          <w:szCs w:val="28"/>
        </w:rPr>
      </w:pPr>
      <w:r>
        <w:rPr>
          <w:rFonts w:ascii="Century Gothic" w:hAnsi="Century Gothic"/>
          <w:sz w:val="16"/>
          <w:szCs w:val="28"/>
        </w:rPr>
        <w:t xml:space="preserve">Am Mittwochmorgen werden wir unsere gemachten Erfahrungen auswerten und in der </w:t>
      </w:r>
      <w:r>
        <w:rPr>
          <w:rFonts w:ascii="Century Gothic" w:hAnsi="Century Gothic"/>
          <w:sz w:val="16"/>
          <w:szCs w:val="28"/>
        </w:rPr>
        <w:br/>
        <w:t>Form einer Webseite präsentieren. Dazu entscheidet ihr euch in Kleingruppen (2-3 Personen)</w:t>
      </w:r>
      <w:r>
        <w:rPr>
          <w:rFonts w:ascii="Century Gothic" w:hAnsi="Century Gothic"/>
          <w:sz w:val="16"/>
          <w:szCs w:val="28"/>
        </w:rPr>
        <w:br/>
        <w:t>Für eines der untenstehenden Themen und sammelt während den beiden Tage Eindrücke</w:t>
      </w:r>
      <w:r>
        <w:rPr>
          <w:rFonts w:ascii="Century Gothic" w:hAnsi="Century Gothic"/>
          <w:sz w:val="16"/>
          <w:szCs w:val="28"/>
        </w:rPr>
        <w:br/>
        <w:t>und Informationen.</w:t>
      </w:r>
    </w:p>
    <w:p w:rsidR="00571FED" w:rsidRDefault="00571FED" w:rsidP="00571FED">
      <w:pPr>
        <w:rPr>
          <w:rFonts w:ascii="Century Gothic" w:hAnsi="Century Gothic"/>
          <w:sz w:val="16"/>
          <w:szCs w:val="28"/>
        </w:rPr>
      </w:pPr>
      <w:r>
        <w:rPr>
          <w:rFonts w:ascii="Century Gothic" w:hAnsi="Century Gothic"/>
          <w:sz w:val="16"/>
          <w:szCs w:val="28"/>
        </w:rPr>
        <w:t>Die Eindrücke werden am Montag und Dienstag schriftlich notiert und am Mittwoch</w:t>
      </w:r>
      <w:r>
        <w:rPr>
          <w:rFonts w:ascii="Century Gothic" w:hAnsi="Century Gothic"/>
          <w:sz w:val="16"/>
          <w:szCs w:val="28"/>
        </w:rPr>
        <w:br/>
        <w:t>auf der Webseite ausformuliert.</w:t>
      </w:r>
    </w:p>
    <w:p w:rsidR="00571FED" w:rsidRPr="00C42837" w:rsidRDefault="00571FED" w:rsidP="00571FED">
      <w:pPr>
        <w:rPr>
          <w:rFonts w:ascii="Century Gothic" w:hAnsi="Century Gothic"/>
          <w:b/>
          <w:sz w:val="16"/>
          <w:szCs w:val="28"/>
        </w:rPr>
      </w:pPr>
      <w:r w:rsidRPr="00C42837">
        <w:rPr>
          <w:rFonts w:ascii="Century Gothic" w:hAnsi="Century Gothic"/>
          <w:b/>
          <w:sz w:val="16"/>
          <w:szCs w:val="28"/>
        </w:rPr>
        <w:t>Wichtig:</w:t>
      </w:r>
    </w:p>
    <w:p w:rsidR="00571FED" w:rsidRDefault="00571FED" w:rsidP="00571FED">
      <w:pPr>
        <w:pStyle w:val="Listenabsatz"/>
        <w:numPr>
          <w:ilvl w:val="0"/>
          <w:numId w:val="1"/>
        </w:numPr>
        <w:rPr>
          <w:rFonts w:ascii="Century Gothic" w:hAnsi="Century Gothic"/>
          <w:sz w:val="16"/>
          <w:szCs w:val="28"/>
        </w:rPr>
      </w:pPr>
      <w:r>
        <w:rPr>
          <w:rFonts w:ascii="Century Gothic" w:hAnsi="Century Gothic"/>
          <w:sz w:val="16"/>
          <w:szCs w:val="28"/>
        </w:rPr>
        <w:t xml:space="preserve">Denkt </w:t>
      </w:r>
      <w:r w:rsidR="00200F26">
        <w:rPr>
          <w:rFonts w:ascii="Century Gothic" w:hAnsi="Century Gothic"/>
          <w:sz w:val="16"/>
          <w:szCs w:val="28"/>
        </w:rPr>
        <w:t>an die Kamera und knip</w:t>
      </w:r>
      <w:r>
        <w:rPr>
          <w:rFonts w:ascii="Century Gothic" w:hAnsi="Century Gothic"/>
          <w:sz w:val="16"/>
          <w:szCs w:val="28"/>
        </w:rPr>
        <w:t>st fleissig Fotos (evtl. Kurzvideos).</w:t>
      </w:r>
    </w:p>
    <w:p w:rsidR="00C42837" w:rsidRDefault="00C42837" w:rsidP="00C42837">
      <w:pPr>
        <w:pStyle w:val="Listenabsatz"/>
        <w:numPr>
          <w:ilvl w:val="0"/>
          <w:numId w:val="1"/>
        </w:numPr>
        <w:rPr>
          <w:rFonts w:ascii="Century Gothic" w:hAnsi="Century Gothic"/>
          <w:sz w:val="16"/>
          <w:szCs w:val="28"/>
        </w:rPr>
      </w:pPr>
      <w:r>
        <w:rPr>
          <w:rFonts w:ascii="Century Gothic" w:hAnsi="Century Gothic"/>
          <w:sz w:val="16"/>
          <w:szCs w:val="28"/>
        </w:rPr>
        <w:t>Notiert für allfällige Interviews mindestens 4-5 Fragen zu unterschiedlichen Themenbereichen.</w:t>
      </w:r>
    </w:p>
    <w:p w:rsidR="00C42837" w:rsidRPr="00C42837" w:rsidRDefault="00C42837" w:rsidP="00C42837">
      <w:pPr>
        <w:pStyle w:val="Listenabsatz"/>
        <w:numPr>
          <w:ilvl w:val="0"/>
          <w:numId w:val="1"/>
        </w:numPr>
        <w:rPr>
          <w:rFonts w:ascii="Century Gothic" w:hAnsi="Century Gothic"/>
          <w:sz w:val="16"/>
          <w:szCs w:val="28"/>
        </w:rPr>
      </w:pPr>
      <w:r>
        <w:rPr>
          <w:rFonts w:ascii="Century Gothic" w:hAnsi="Century Gothic"/>
          <w:sz w:val="16"/>
          <w:szCs w:val="28"/>
        </w:rPr>
        <w:t>Denkt bereits ein wenig an die Struktur eures Textes. (Was ist das Thema? Welche Bereiche sprechen wir an? In welcher Reihenfolge?)</w:t>
      </w:r>
      <w:bookmarkStart w:id="0" w:name="_GoBack"/>
      <w:bookmarkEnd w:id="0"/>
    </w:p>
    <w:p w:rsidR="00C42837" w:rsidRDefault="00C42837" w:rsidP="00887EFF">
      <w:pPr>
        <w:autoSpaceDE w:val="0"/>
        <w:autoSpaceDN w:val="0"/>
        <w:adjustRightInd w:val="0"/>
        <w:spacing w:after="0" w:line="240" w:lineRule="auto"/>
        <w:rPr>
          <w:rFonts w:ascii="Arial" w:eastAsia="BundesSerif-Regular" w:hAnsi="Arial" w:cs="Arial"/>
          <w:i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4C4E" w:rsidTr="00C24211">
        <w:tc>
          <w:tcPr>
            <w:tcW w:w="4531" w:type="dxa"/>
            <w:shd w:val="clear" w:color="auto" w:fill="F7CAAC" w:themeFill="accent2" w:themeFillTint="66"/>
          </w:tcPr>
          <w:p w:rsidR="00324C4E" w:rsidRPr="00C24211" w:rsidRDefault="00324C4E" w:rsidP="00C24211">
            <w:pPr>
              <w:autoSpaceDE w:val="0"/>
              <w:autoSpaceDN w:val="0"/>
              <w:adjustRightInd w:val="0"/>
              <w:jc w:val="center"/>
              <w:rPr>
                <w:rFonts w:ascii="Arial" w:eastAsia="BundesSerif-Regular" w:hAnsi="Arial" w:cs="Arial"/>
                <w:b/>
                <w:sz w:val="24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4"/>
                <w:szCs w:val="20"/>
              </w:rPr>
              <w:t>Themen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4C4E" w:rsidRPr="00C24211" w:rsidRDefault="00324C4E" w:rsidP="00C24211">
            <w:pPr>
              <w:autoSpaceDE w:val="0"/>
              <w:autoSpaceDN w:val="0"/>
              <w:adjustRightInd w:val="0"/>
              <w:jc w:val="center"/>
              <w:rPr>
                <w:rFonts w:ascii="Arial" w:eastAsia="BundesSerif-Regular" w:hAnsi="Arial" w:cs="Arial"/>
                <w:b/>
                <w:sz w:val="24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4"/>
                <w:szCs w:val="20"/>
              </w:rPr>
              <w:t>Ideen</w:t>
            </w:r>
          </w:p>
          <w:p w:rsidR="00C24211" w:rsidRPr="00C24211" w:rsidRDefault="00C24211" w:rsidP="00C24211">
            <w:pPr>
              <w:autoSpaceDE w:val="0"/>
              <w:autoSpaceDN w:val="0"/>
              <w:adjustRightInd w:val="0"/>
              <w:jc w:val="center"/>
              <w:rPr>
                <w:rFonts w:ascii="Arial" w:eastAsia="BundesSerif-Regular" w:hAnsi="Arial" w:cs="Arial"/>
                <w:b/>
                <w:sz w:val="24"/>
                <w:szCs w:val="20"/>
              </w:rPr>
            </w:pPr>
          </w:p>
        </w:tc>
      </w:tr>
      <w:tr w:rsidR="00324C4E" w:rsidTr="00324C4E">
        <w:tc>
          <w:tcPr>
            <w:tcW w:w="4531" w:type="dxa"/>
          </w:tcPr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0"/>
                <w:szCs w:val="20"/>
              </w:rPr>
              <w:t>Anreise und Abreise</w:t>
            </w:r>
          </w:p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324C4E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i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i/>
                <w:sz w:val="20"/>
                <w:szCs w:val="20"/>
              </w:rPr>
              <w:t>Fotos, Videos, Interview mit Lehrpersonen, Interviews mit Schülerinnen und Schülern</w:t>
            </w:r>
          </w:p>
        </w:tc>
      </w:tr>
      <w:tr w:rsidR="00324C4E" w:rsidTr="00C42837">
        <w:tc>
          <w:tcPr>
            <w:tcW w:w="4531" w:type="dxa"/>
            <w:shd w:val="clear" w:color="auto" w:fill="FBE4D5" w:themeFill="accent2" w:themeFillTint="33"/>
          </w:tcPr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0"/>
                <w:szCs w:val="20"/>
              </w:rPr>
              <w:t>Spucken Lamas wirklich?</w:t>
            </w:r>
          </w:p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324C4E" w:rsidRDefault="00324C4E" w:rsidP="00324C4E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i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i/>
                <w:sz w:val="20"/>
                <w:szCs w:val="20"/>
              </w:rPr>
              <w:t>Fotos, Videos, Interview mit Regula Betschart, Verhalten der Tiere, Warum Lamas und keine Kühe?, Fragen zur Haltung und zu Besonderheiten, Beschrieb der Tätigkeiten</w:t>
            </w:r>
          </w:p>
        </w:tc>
      </w:tr>
      <w:tr w:rsidR="00324C4E" w:rsidTr="00C42837">
        <w:tc>
          <w:tcPr>
            <w:tcW w:w="4531" w:type="dxa"/>
            <w:shd w:val="clear" w:color="auto" w:fill="FBE4D5" w:themeFill="accent2" w:themeFillTint="33"/>
          </w:tcPr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0"/>
                <w:szCs w:val="20"/>
              </w:rPr>
              <w:t>Anstehende Hofarbeiten</w:t>
            </w:r>
          </w:p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324C4E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i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i/>
                <w:sz w:val="20"/>
                <w:szCs w:val="20"/>
              </w:rPr>
              <w:t>Fotos, Videos, Interviews mit Schülerinnen und Schülern, Beschrieb der Tätigkeiten, Was haben wir gemacht und weshalb?</w:t>
            </w:r>
          </w:p>
        </w:tc>
      </w:tr>
      <w:tr w:rsidR="00324C4E" w:rsidTr="00C42837">
        <w:tc>
          <w:tcPr>
            <w:tcW w:w="4531" w:type="dxa"/>
            <w:shd w:val="clear" w:color="auto" w:fill="FBE4D5" w:themeFill="accent2" w:themeFillTint="33"/>
          </w:tcPr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0"/>
                <w:szCs w:val="20"/>
              </w:rPr>
              <w:t>Steine aus dem Bergsturzgebiet</w:t>
            </w:r>
          </w:p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324C4E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i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i/>
                <w:sz w:val="20"/>
                <w:szCs w:val="20"/>
              </w:rPr>
              <w:t>Fotos, Videos, Interview mit Regula Betschart, Warum?, Beschrieb der Tätigkeiten, eigene Erfahrungen, Interview mit Schülerinnen und Schülern, mit Lehrpersonen</w:t>
            </w:r>
          </w:p>
        </w:tc>
      </w:tr>
      <w:tr w:rsidR="00324C4E" w:rsidTr="00324C4E">
        <w:tc>
          <w:tcPr>
            <w:tcW w:w="4531" w:type="dxa"/>
          </w:tcPr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0"/>
                <w:szCs w:val="20"/>
              </w:rPr>
              <w:t>Grillieren über dem offenen Feuer</w:t>
            </w:r>
          </w:p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324C4E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i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i/>
                <w:sz w:val="20"/>
                <w:szCs w:val="20"/>
              </w:rPr>
              <w:t>Fotos, Videos, Interviews mit Schülerinnen und Schül</w:t>
            </w:r>
            <w:r w:rsidR="00C24211">
              <w:rPr>
                <w:rFonts w:ascii="Arial" w:eastAsia="BundesSerif-Regular" w:hAnsi="Arial" w:cs="Arial"/>
                <w:i/>
                <w:sz w:val="20"/>
                <w:szCs w:val="20"/>
              </w:rPr>
              <w:t>ern, Interview mit Lehrpersonen, Beschrieb der Tätigkeiten, gemachte Erfahrungen</w:t>
            </w:r>
          </w:p>
        </w:tc>
      </w:tr>
      <w:tr w:rsidR="00324C4E" w:rsidTr="00324C4E">
        <w:tc>
          <w:tcPr>
            <w:tcW w:w="4531" w:type="dxa"/>
          </w:tcPr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0"/>
                <w:szCs w:val="20"/>
              </w:rPr>
              <w:t>Abendprogramm und Tipi-Zelt</w:t>
            </w:r>
          </w:p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324C4E" w:rsidRDefault="00C24211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i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i/>
                <w:sz w:val="20"/>
                <w:szCs w:val="20"/>
              </w:rPr>
              <w:t>Fotos, Videos, Interviews mit Schülerinnen und Schülern, Interview mit Lehrpersonen, Beschrieb der Tätigkeiten, gemachte Erfahrungen</w:t>
            </w:r>
          </w:p>
        </w:tc>
      </w:tr>
      <w:tr w:rsidR="00324C4E" w:rsidTr="00324C4E">
        <w:tc>
          <w:tcPr>
            <w:tcW w:w="4531" w:type="dxa"/>
          </w:tcPr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  <w:r w:rsidRPr="00C24211">
              <w:rPr>
                <w:rFonts w:ascii="Arial" w:eastAsia="BundesSerif-Regular" w:hAnsi="Arial" w:cs="Arial"/>
                <w:b/>
                <w:sz w:val="20"/>
                <w:szCs w:val="20"/>
              </w:rPr>
              <w:t>Interview mit der Bäuerin Regula Betschart</w:t>
            </w:r>
          </w:p>
          <w:p w:rsidR="00324C4E" w:rsidRPr="00C24211" w:rsidRDefault="00324C4E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324C4E" w:rsidRDefault="00C24211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i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i/>
                <w:sz w:val="20"/>
                <w:szCs w:val="20"/>
              </w:rPr>
              <w:t>Allgemein zum Bauernhof, zum Leben als Bäuerin, zum Angebot «Schulen auf dem Bauernhof», zur Lebensweise, zur Arbeitsweise, eigene Fragen und Interessen</w:t>
            </w:r>
          </w:p>
        </w:tc>
      </w:tr>
      <w:tr w:rsidR="00571FED" w:rsidTr="00C42837">
        <w:tc>
          <w:tcPr>
            <w:tcW w:w="4531" w:type="dxa"/>
            <w:shd w:val="clear" w:color="auto" w:fill="FBE4D5" w:themeFill="accent2" w:themeFillTint="33"/>
          </w:tcPr>
          <w:p w:rsidR="00571FED" w:rsidRPr="00C24211" w:rsidRDefault="00571FED" w:rsidP="00887EFF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b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b/>
                <w:sz w:val="20"/>
                <w:szCs w:val="20"/>
              </w:rPr>
              <w:t>Ein einheimischer Krebsweiher</w:t>
            </w:r>
          </w:p>
        </w:tc>
        <w:tc>
          <w:tcPr>
            <w:tcW w:w="4531" w:type="dxa"/>
          </w:tcPr>
          <w:p w:rsidR="00571FED" w:rsidRDefault="00571FED" w:rsidP="00571FED">
            <w:pPr>
              <w:autoSpaceDE w:val="0"/>
              <w:autoSpaceDN w:val="0"/>
              <w:adjustRightInd w:val="0"/>
              <w:rPr>
                <w:rFonts w:ascii="Arial" w:eastAsia="BundesSerif-Regular" w:hAnsi="Arial" w:cs="Arial"/>
                <w:i/>
                <w:sz w:val="20"/>
                <w:szCs w:val="20"/>
              </w:rPr>
            </w:pPr>
            <w:r>
              <w:rPr>
                <w:rFonts w:ascii="Arial" w:eastAsia="BundesSerif-Regular" w:hAnsi="Arial" w:cs="Arial"/>
                <w:i/>
                <w:sz w:val="20"/>
                <w:szCs w:val="20"/>
              </w:rPr>
              <w:t>Fotos, Videos, Interview mit Bruno Betschart, Beschrieb der Tätigkeiten, gemachte Erfahrungen, WARUM Krebsweiher? Wie war das Ganze geplant? Besonderheiten?</w:t>
            </w:r>
          </w:p>
        </w:tc>
      </w:tr>
    </w:tbl>
    <w:p w:rsidR="00324C4E" w:rsidRDefault="00571FED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66675</wp:posOffset>
            </wp:positionV>
            <wp:extent cx="1325880" cy="1155700"/>
            <wp:effectExtent l="0" t="0" r="7620" b="6350"/>
            <wp:wrapNone/>
            <wp:docPr id="9" name="irc_mi" descr="Bildergebnis für journali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journali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828992</wp:posOffset>
            </wp:positionH>
            <wp:positionV relativeFrom="paragraph">
              <wp:posOffset>46355</wp:posOffset>
            </wp:positionV>
            <wp:extent cx="1726248" cy="1007218"/>
            <wp:effectExtent l="0" t="0" r="7620" b="2540"/>
            <wp:wrapNone/>
            <wp:docPr id="8" name="irc_mi" descr="Bildergebnis für lamahof satt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amahof satte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48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211">
        <w:rPr>
          <w:noProof/>
          <w:color w:val="0000FF"/>
          <w:lang w:eastAsia="de-CH"/>
        </w:rPr>
        <w:t xml:space="preserve"> </w:t>
      </w:r>
    </w:p>
    <w:p w:rsidR="00C42837" w:rsidRDefault="00C42837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</w:p>
    <w:p w:rsidR="00C42837" w:rsidRDefault="00C42837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</w:p>
    <w:p w:rsidR="00C42837" w:rsidRDefault="00C42837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</w:p>
    <w:p w:rsidR="00DB7F36" w:rsidRDefault="00DB7F36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</w:p>
    <w:p w:rsidR="00C42837" w:rsidRDefault="00C42837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</w:p>
    <w:p w:rsidR="00C42837" w:rsidRDefault="00C42837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</w:p>
    <w:p w:rsidR="00C42837" w:rsidRDefault="00C42837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</w:p>
    <w:p w:rsidR="00C42837" w:rsidRDefault="00C42837" w:rsidP="00887EFF">
      <w:pPr>
        <w:autoSpaceDE w:val="0"/>
        <w:autoSpaceDN w:val="0"/>
        <w:adjustRightInd w:val="0"/>
        <w:spacing w:after="0" w:line="240" w:lineRule="auto"/>
        <w:rPr>
          <w:noProof/>
          <w:color w:val="0000FF"/>
          <w:lang w:eastAsia="de-CH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625E9E" wp14:editId="13D4BFBF">
                <wp:simplePos x="0" y="0"/>
                <wp:positionH relativeFrom="margin">
                  <wp:posOffset>-271998</wp:posOffset>
                </wp:positionH>
                <wp:positionV relativeFrom="paragraph">
                  <wp:posOffset>-347061</wp:posOffset>
                </wp:positionV>
                <wp:extent cx="6284595" cy="5493224"/>
                <wp:effectExtent l="0" t="0" r="20955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54932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2837" w:rsidRDefault="00C42837" w:rsidP="00C42837">
                            <w:pPr>
                              <w:spacing w:line="360" w:lineRule="auto"/>
                            </w:pPr>
                            <w:r w:rsidRPr="00C42837">
                              <w:rPr>
                                <w:b/>
                              </w:rPr>
                              <w:t xml:space="preserve">Notizblock </w:t>
                            </w:r>
                            <w:r>
                              <w:rPr>
                                <w:b/>
                              </w:rPr>
                              <w:t>(Montag / Dienstag)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5E9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21.4pt;margin-top:-27.35pt;width:494.85pt;height:432.5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" filled="f" strokeweight=".5pt">
                <v:fill o:detectmouseclick="t"/>
                <v:textbox>
                  <w:txbxContent>
                    <w:p w:rsidR="00C42837" w:rsidRDefault="00C42837" w:rsidP="00C42837">
                      <w:pPr>
                        <w:spacing w:line="360" w:lineRule="auto"/>
                      </w:pPr>
                      <w:r w:rsidRPr="00C42837">
                        <w:rPr>
                          <w:b/>
                        </w:rPr>
                        <w:t xml:space="preserve">Notizblock </w:t>
                      </w:r>
                      <w:r>
                        <w:rPr>
                          <w:b/>
                        </w:rPr>
                        <w:t>(Montag / Dienstag)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D9548" wp14:editId="0854D0EA">
                <wp:simplePos x="0" y="0"/>
                <wp:positionH relativeFrom="column">
                  <wp:posOffset>3115916</wp:posOffset>
                </wp:positionH>
                <wp:positionV relativeFrom="paragraph">
                  <wp:posOffset>206707</wp:posOffset>
                </wp:positionV>
                <wp:extent cx="2306096" cy="492369"/>
                <wp:effectExtent l="0" t="0" r="1841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096" cy="492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2837" w:rsidRPr="00887EFF" w:rsidRDefault="00C42837" w:rsidP="00C428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87EFF">
                              <w:rPr>
                                <w:b/>
                                <w:sz w:val="18"/>
                              </w:rPr>
                              <w:t xml:space="preserve">Titel </w:t>
                            </w:r>
                            <w:r w:rsidRPr="00887EFF">
                              <w:rPr>
                                <w:i/>
                                <w:sz w:val="18"/>
                              </w:rPr>
                              <w:t>(fett, Schriftgrösse 14, Arial)</w:t>
                            </w:r>
                          </w:p>
                          <w:p w:rsidR="00C42837" w:rsidRPr="00887EFF" w:rsidRDefault="00C42837" w:rsidP="00C428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87EFF">
                              <w:rPr>
                                <w:i/>
                                <w:sz w:val="18"/>
                              </w:rPr>
                              <w:t>Kurz, knapp, fesselnd &amp; attraktiv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9548" id="Rechteck 1" o:spid="_x0000_s1027" style="position:absolute;margin-left:245.35pt;margin-top:16.3pt;width:181.6pt;height: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" fillcolor="window" strokecolor="#ed7d31" strokeweight="1pt">
                <v:textbox>
                  <w:txbxContent>
                    <w:p w:rsidR="00C42837" w:rsidRPr="00887EFF" w:rsidRDefault="00C42837" w:rsidP="00C4283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87EFF">
                        <w:rPr>
                          <w:b/>
                          <w:sz w:val="18"/>
                        </w:rPr>
                        <w:t xml:space="preserve">Titel </w:t>
                      </w:r>
                      <w:r w:rsidRPr="00887EFF">
                        <w:rPr>
                          <w:i/>
                          <w:sz w:val="18"/>
                        </w:rPr>
                        <w:t>(fett, Schriftgrösse 14, Arial)</w:t>
                      </w:r>
                    </w:p>
                    <w:p w:rsidR="00C42837" w:rsidRPr="00887EFF" w:rsidRDefault="00C42837" w:rsidP="00C4283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87EFF">
                        <w:rPr>
                          <w:i/>
                          <w:sz w:val="18"/>
                        </w:rPr>
                        <w:t>Kurz, knapp, fesselnd &amp; attraktiv</w:t>
                      </w:r>
                    </w:p>
                  </w:txbxContent>
                </v:textbox>
              </v:rect>
            </w:pict>
          </mc:Fallback>
        </mc:AlternateContent>
      </w: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Pr="00887EFF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72733" wp14:editId="5A87CDB5">
                <wp:simplePos x="0" y="0"/>
                <wp:positionH relativeFrom="column">
                  <wp:posOffset>2607679</wp:posOffset>
                </wp:positionH>
                <wp:positionV relativeFrom="paragraph">
                  <wp:posOffset>7780</wp:posOffset>
                </wp:positionV>
                <wp:extent cx="484495" cy="18965"/>
                <wp:effectExtent l="0" t="0" r="30480" b="1968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495" cy="189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89F76" id="Gerader Verbinder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.6pt" to="24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" strokecolor="#ed7d31" strokeweight="1.5pt">
                <v:stroke joinstyle="miter"/>
              </v:line>
            </w:pict>
          </mc:Fallback>
        </mc:AlternateContent>
      </w:r>
      <w:r w:rsidRPr="00887EFF">
        <w:rPr>
          <w:rFonts w:ascii="Arial" w:hAnsi="Arial" w:cs="Arial"/>
          <w:b/>
          <w:bCs/>
          <w:sz w:val="28"/>
          <w:szCs w:val="28"/>
        </w:rPr>
        <w:t xml:space="preserve">PASCH -Jugendcamp in Indien </w:t>
      </w:r>
    </w:p>
    <w:p w:rsidR="00C42837" w:rsidRPr="00887EFF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F47BF" wp14:editId="68D040B4">
                <wp:simplePos x="0" y="0"/>
                <wp:positionH relativeFrom="column">
                  <wp:posOffset>5325159</wp:posOffset>
                </wp:positionH>
                <wp:positionV relativeFrom="paragraph">
                  <wp:posOffset>329145</wp:posOffset>
                </wp:positionV>
                <wp:extent cx="276330" cy="190312"/>
                <wp:effectExtent l="0" t="0" r="28575" b="1968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330" cy="19031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B0E7" id="Gerader Verbinder 5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3pt,25.9pt" to="441.0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" strokecolor="#ed7d31" strokeweight="1.5pt">
                <v:stroke joinstyle="miter"/>
              </v:line>
            </w:pict>
          </mc:Fallback>
        </mc:AlternateContent>
      </w:r>
      <w:r w:rsidRPr="00887EFF">
        <w:rPr>
          <w:rFonts w:ascii="Arial" w:hAnsi="Arial" w:cs="Arial"/>
          <w:b/>
          <w:bCs/>
          <w:sz w:val="20"/>
          <w:szCs w:val="20"/>
        </w:rPr>
        <w:t xml:space="preserve">Drei Flüsse finden ihren Weg nach </w:t>
      </w:r>
      <w:proofErr w:type="spellStart"/>
      <w:r w:rsidRPr="00887EFF">
        <w:rPr>
          <w:rFonts w:ascii="Arial" w:hAnsi="Arial" w:cs="Arial"/>
          <w:b/>
          <w:bCs/>
          <w:sz w:val="20"/>
          <w:szCs w:val="20"/>
        </w:rPr>
        <w:t>Munnar</w:t>
      </w:r>
      <w:proofErr w:type="spellEnd"/>
      <w:r w:rsidRPr="00887EFF">
        <w:rPr>
          <w:rFonts w:ascii="Arial" w:hAnsi="Arial" w:cs="Arial"/>
          <w:b/>
          <w:bCs/>
          <w:sz w:val="20"/>
          <w:szCs w:val="20"/>
        </w:rPr>
        <w:t>, einer malerischen Stadt i</w:t>
      </w:r>
      <w:r>
        <w:rPr>
          <w:rFonts w:ascii="Arial" w:hAnsi="Arial" w:cs="Arial"/>
          <w:b/>
          <w:bCs/>
          <w:sz w:val="20"/>
          <w:szCs w:val="20"/>
        </w:rPr>
        <w:t xml:space="preserve">m indischen Bundesstaat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Kerala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887EFF">
        <w:rPr>
          <w:rFonts w:ascii="Arial" w:hAnsi="Arial" w:cs="Arial"/>
          <w:b/>
          <w:bCs/>
          <w:sz w:val="20"/>
          <w:szCs w:val="20"/>
        </w:rPr>
        <w:t>In diesem Sommer brachte die Stadt auch 71 Schülerinnen und Schüler</w:t>
      </w:r>
      <w:r>
        <w:rPr>
          <w:rFonts w:ascii="Arial" w:hAnsi="Arial" w:cs="Arial"/>
          <w:b/>
          <w:bCs/>
          <w:sz w:val="20"/>
          <w:szCs w:val="20"/>
        </w:rPr>
        <w:t xml:space="preserve"> und neun Lehrkräfte aus Delhi, </w:t>
      </w:r>
      <w:proofErr w:type="spellStart"/>
      <w:r w:rsidRPr="00887EFF">
        <w:rPr>
          <w:rFonts w:ascii="Arial" w:hAnsi="Arial" w:cs="Arial"/>
          <w:b/>
          <w:bCs/>
          <w:sz w:val="20"/>
          <w:szCs w:val="20"/>
        </w:rPr>
        <w:t>Kolkata</w:t>
      </w:r>
      <w:proofErr w:type="spellEnd"/>
      <w:r w:rsidRPr="00887EFF">
        <w:rPr>
          <w:rFonts w:ascii="Arial" w:hAnsi="Arial" w:cs="Arial"/>
          <w:b/>
          <w:bCs/>
          <w:sz w:val="20"/>
          <w:szCs w:val="20"/>
        </w:rPr>
        <w:t>, Mumbai und Karachi (Pakistan) zusammen.</w:t>
      </w:r>
      <w:r w:rsidRPr="00934C03">
        <w:rPr>
          <w:rFonts w:ascii="Arial" w:hAnsi="Arial" w:cs="Arial"/>
          <w:b/>
          <w:bCs/>
          <w:noProof/>
          <w:sz w:val="28"/>
          <w:szCs w:val="28"/>
          <w:lang w:eastAsia="de-CH"/>
        </w:rPr>
        <w:t xml:space="preserve"> </w:t>
      </w: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F1CD3" wp14:editId="2E117F8E">
                <wp:simplePos x="0" y="0"/>
                <wp:positionH relativeFrom="margin">
                  <wp:posOffset>-1047</wp:posOffset>
                </wp:positionH>
                <wp:positionV relativeFrom="paragraph">
                  <wp:posOffset>96485</wp:posOffset>
                </wp:positionV>
                <wp:extent cx="6244590" cy="386715"/>
                <wp:effectExtent l="0" t="0" r="22860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2837" w:rsidRPr="00887EFF" w:rsidRDefault="00C42837" w:rsidP="00C428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Lead</w:t>
                            </w:r>
                            <w:r w:rsidRPr="00887EF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887EFF">
                              <w:rPr>
                                <w:i/>
                                <w:sz w:val="18"/>
                              </w:rPr>
                              <w:t>(fett, Schriftgrösse 1</w:t>
                            </w:r>
                            <w:r>
                              <w:rPr>
                                <w:i/>
                                <w:sz w:val="18"/>
                              </w:rPr>
                              <w:t>2, Arial)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Kurzzusammenfassung des Textes (W-Fragen: Was, wann, wo, wer, wie, weshalb, warum, etc.) / nicht mehr als 3-5 Sätze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1CD3" id="Rechteck 3" o:spid="_x0000_s1028" style="position:absolute;margin-left:-.1pt;margin-top:7.6pt;width:491.7pt;height:30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" fillcolor="window" strokecolor="#ed7d31" strokeweight="1pt">
                <v:textbox>
                  <w:txbxContent>
                    <w:p w:rsidR="00C42837" w:rsidRPr="00887EFF" w:rsidRDefault="00C42837" w:rsidP="00C4283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Lead</w:t>
                      </w:r>
                      <w:r w:rsidRPr="00887EFF">
                        <w:rPr>
                          <w:b/>
                          <w:sz w:val="18"/>
                        </w:rPr>
                        <w:t xml:space="preserve"> </w:t>
                      </w:r>
                      <w:r w:rsidRPr="00887EFF">
                        <w:rPr>
                          <w:i/>
                          <w:sz w:val="18"/>
                        </w:rPr>
                        <w:t>(fett, Schriftgrösse 1</w:t>
                      </w:r>
                      <w:r>
                        <w:rPr>
                          <w:i/>
                          <w:sz w:val="18"/>
                        </w:rPr>
                        <w:t>2, Arial)</w:t>
                      </w:r>
                      <w:r>
                        <w:rPr>
                          <w:i/>
                          <w:sz w:val="18"/>
                        </w:rPr>
                        <w:br/>
                        <w:t>Kurzzusammenfassung des Textes (W-Fragen: Was, wann, wo, wer, wie, weshalb, warum, etc.) / nicht mehr als 3-5 Sätze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42837" w:rsidRPr="00887EFF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42837" w:rsidRPr="00887EFF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eastAsia="BundesSerif-Regular" w:hAnsi="Arial" w:cs="Arial"/>
          <w:sz w:val="20"/>
          <w:szCs w:val="20"/>
        </w:rPr>
      </w:pPr>
      <w:r w:rsidRPr="00887EFF">
        <w:rPr>
          <w:rFonts w:ascii="Arial" w:eastAsia="BundesSerif-Regular" w:hAnsi="Arial" w:cs="Arial"/>
          <w:sz w:val="20"/>
          <w:szCs w:val="20"/>
        </w:rPr>
        <w:t xml:space="preserve">Vom 17. bis 23. Juni 2012 fand </w:t>
      </w:r>
      <w:r>
        <w:rPr>
          <w:rFonts w:ascii="Arial" w:eastAsia="BundesSerif-Regular" w:hAnsi="Arial" w:cs="Arial"/>
          <w:sz w:val="20"/>
          <w:szCs w:val="20"/>
        </w:rPr>
        <w:t xml:space="preserve">in </w:t>
      </w:r>
      <w:proofErr w:type="spellStart"/>
      <w:r>
        <w:rPr>
          <w:rFonts w:ascii="Arial" w:eastAsia="BundesSerif-Regular" w:hAnsi="Arial" w:cs="Arial"/>
          <w:sz w:val="20"/>
          <w:szCs w:val="20"/>
        </w:rPr>
        <w:t>Munnar</w:t>
      </w:r>
      <w:proofErr w:type="spellEnd"/>
      <w:r w:rsidRPr="00887EFF">
        <w:rPr>
          <w:rFonts w:ascii="Arial" w:eastAsia="BundesSerif-Regular" w:hAnsi="Arial" w:cs="Arial"/>
          <w:sz w:val="20"/>
          <w:szCs w:val="20"/>
        </w:rPr>
        <w:t xml:space="preserve"> ein Deutschsommercamp</w:t>
      </w:r>
      <w:r w:rsidR="000262E8">
        <w:rPr>
          <w:rFonts w:ascii="Arial" w:eastAsia="BundesSerif-Regular" w:hAnsi="Arial" w:cs="Arial"/>
          <w:sz w:val="20"/>
          <w:szCs w:val="20"/>
        </w:rPr>
        <w:t xml:space="preserve"> statt, das vom Goethe-Institut</w:t>
      </w:r>
      <w:r>
        <w:rPr>
          <w:rFonts w:ascii="Arial" w:eastAsia="BundesSerif-Regular" w:hAnsi="Arial" w:cs="Arial"/>
          <w:sz w:val="20"/>
          <w:szCs w:val="20"/>
        </w:rPr>
        <w:t xml:space="preserve"> «</w:t>
      </w:r>
      <w:r w:rsidRPr="00887EFF">
        <w:rPr>
          <w:rFonts w:ascii="Arial" w:eastAsia="BundesSerif-Regular" w:hAnsi="Arial" w:cs="Arial"/>
          <w:sz w:val="20"/>
          <w:szCs w:val="20"/>
        </w:rPr>
        <w:t xml:space="preserve">Max Mueller </w:t>
      </w:r>
      <w:proofErr w:type="spellStart"/>
      <w:r w:rsidRPr="00887EFF">
        <w:rPr>
          <w:rFonts w:ascii="Arial" w:eastAsia="BundesSerif-Regular" w:hAnsi="Arial" w:cs="Arial"/>
          <w:sz w:val="20"/>
          <w:szCs w:val="20"/>
        </w:rPr>
        <w:t>Bhavan</w:t>
      </w:r>
      <w:proofErr w:type="spellEnd"/>
      <w:r w:rsidRPr="00887EFF">
        <w:rPr>
          <w:rFonts w:ascii="Arial" w:eastAsia="BundesSerif-Regular" w:hAnsi="Arial" w:cs="Arial"/>
          <w:sz w:val="20"/>
          <w:szCs w:val="20"/>
        </w:rPr>
        <w:t xml:space="preserve"> Neu-Delhi</w:t>
      </w:r>
      <w:r>
        <w:rPr>
          <w:rFonts w:ascii="Arial" w:eastAsia="BundesSerif-Regular" w:hAnsi="Arial" w:cs="Arial"/>
          <w:sz w:val="20"/>
          <w:szCs w:val="20"/>
        </w:rPr>
        <w:t>»</w:t>
      </w:r>
      <w:r w:rsidRPr="00887EFF">
        <w:rPr>
          <w:rFonts w:ascii="Arial" w:eastAsia="BundesSerif-Regular" w:hAnsi="Arial" w:cs="Arial"/>
          <w:sz w:val="20"/>
          <w:szCs w:val="20"/>
        </w:rPr>
        <w:t xml:space="preserve"> organisiert wurde. Das angenehme Wetter in </w:t>
      </w:r>
      <w:proofErr w:type="spellStart"/>
      <w:r w:rsidRPr="00887EFF">
        <w:rPr>
          <w:rFonts w:ascii="Arial" w:eastAsia="BundesSerif-Regular" w:hAnsi="Arial" w:cs="Arial"/>
          <w:sz w:val="20"/>
          <w:szCs w:val="20"/>
        </w:rPr>
        <w:t>Munnar</w:t>
      </w:r>
      <w:proofErr w:type="spellEnd"/>
      <w:r w:rsidRPr="00887EFF">
        <w:rPr>
          <w:rFonts w:ascii="Arial" w:eastAsia="BundesSerif-Regular" w:hAnsi="Arial" w:cs="Arial"/>
          <w:sz w:val="20"/>
          <w:szCs w:val="20"/>
        </w:rPr>
        <w:t xml:space="preserve"> war ei</w:t>
      </w:r>
      <w:r>
        <w:rPr>
          <w:rFonts w:ascii="Arial" w:eastAsia="BundesSerif-Regular" w:hAnsi="Arial" w:cs="Arial"/>
          <w:sz w:val="20"/>
          <w:szCs w:val="20"/>
        </w:rPr>
        <w:t>n schö</w:t>
      </w:r>
      <w:r w:rsidRPr="00887EFF">
        <w:rPr>
          <w:rFonts w:ascii="Arial" w:eastAsia="BundesSerif-Regular" w:hAnsi="Arial" w:cs="Arial"/>
          <w:sz w:val="20"/>
          <w:szCs w:val="20"/>
        </w:rPr>
        <w:t>ner Kontrast zu der Hitze in den indischen Metropolen und machte auch den Deutschunterricht leicht</w:t>
      </w:r>
      <w:r>
        <w:rPr>
          <w:rFonts w:ascii="Arial" w:eastAsia="BundesSerif-Regular" w:hAnsi="Arial" w:cs="Arial"/>
          <w:sz w:val="20"/>
          <w:szCs w:val="20"/>
        </w:rPr>
        <w:t>er. Die Schü</w:t>
      </w:r>
      <w:r w:rsidRPr="00887EFF">
        <w:rPr>
          <w:rFonts w:ascii="Arial" w:eastAsia="BundesSerif-Regular" w:hAnsi="Arial" w:cs="Arial"/>
          <w:sz w:val="20"/>
          <w:szCs w:val="20"/>
        </w:rPr>
        <w:t>ler lernten flei</w:t>
      </w:r>
      <w:r>
        <w:rPr>
          <w:rFonts w:ascii="Arial" w:eastAsia="BundesSerif-Regular" w:hAnsi="Arial" w:cs="Arial"/>
          <w:sz w:val="20"/>
          <w:szCs w:val="20"/>
        </w:rPr>
        <w:t>s</w:t>
      </w:r>
      <w:r w:rsidRPr="00887EFF">
        <w:rPr>
          <w:rFonts w:ascii="Arial" w:eastAsia="BundesSerif-Regular" w:hAnsi="Arial" w:cs="Arial"/>
          <w:sz w:val="20"/>
          <w:szCs w:val="20"/>
        </w:rPr>
        <w:t xml:space="preserve">sig und konnten ihre neu erworbenen </w:t>
      </w:r>
      <w:r>
        <w:rPr>
          <w:rFonts w:ascii="Arial" w:eastAsia="BundesSerif-Regular" w:hAnsi="Arial" w:cs="Arial"/>
          <w:sz w:val="20"/>
          <w:szCs w:val="20"/>
        </w:rPr>
        <w:t>Sprachfä</w:t>
      </w:r>
      <w:r w:rsidRPr="00887EFF">
        <w:rPr>
          <w:rFonts w:ascii="Arial" w:eastAsia="BundesSerif-Regular" w:hAnsi="Arial" w:cs="Arial"/>
          <w:sz w:val="20"/>
          <w:szCs w:val="20"/>
        </w:rPr>
        <w:t>higkeiten auch sofort im Austaus</w:t>
      </w:r>
      <w:r>
        <w:rPr>
          <w:rFonts w:ascii="Arial" w:eastAsia="BundesSerif-Regular" w:hAnsi="Arial" w:cs="Arial"/>
          <w:sz w:val="20"/>
          <w:szCs w:val="20"/>
        </w:rPr>
        <w:t>ch mit den anderen Schü</w:t>
      </w:r>
      <w:r w:rsidRPr="00887EFF">
        <w:rPr>
          <w:rFonts w:ascii="Arial" w:eastAsia="BundesSerif-Regular" w:hAnsi="Arial" w:cs="Arial"/>
          <w:sz w:val="20"/>
          <w:szCs w:val="20"/>
        </w:rPr>
        <w:t xml:space="preserve">lerinnen </w:t>
      </w:r>
      <w:r>
        <w:rPr>
          <w:rFonts w:ascii="Arial" w:eastAsia="BundesSerif-Regular" w:hAnsi="Arial" w:cs="Arial"/>
          <w:sz w:val="20"/>
          <w:szCs w:val="20"/>
        </w:rPr>
        <w:t>und Schü</w:t>
      </w:r>
      <w:r w:rsidRPr="00887EFF">
        <w:rPr>
          <w:rFonts w:ascii="Arial" w:eastAsia="BundesSerif-Regular" w:hAnsi="Arial" w:cs="Arial"/>
          <w:sz w:val="20"/>
          <w:szCs w:val="20"/>
        </w:rPr>
        <w:t xml:space="preserve">lern anwenden. </w:t>
      </w: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eastAsia="BundesSerif-Regular" w:hAnsi="Arial" w:cs="Arial"/>
          <w:sz w:val="20"/>
          <w:szCs w:val="20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eastAsia="BundesSerif-Regular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B6E19" wp14:editId="30EB8AA7">
                <wp:simplePos x="0" y="0"/>
                <wp:positionH relativeFrom="column">
                  <wp:posOffset>2642143</wp:posOffset>
                </wp:positionH>
                <wp:positionV relativeFrom="paragraph">
                  <wp:posOffset>641133</wp:posOffset>
                </wp:positionV>
                <wp:extent cx="0" cy="431025"/>
                <wp:effectExtent l="0" t="0" r="19050" b="2667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1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863CF" id="Gerader Verbinder 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50.5pt" to="208.0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" strokecolor="#ed7d31" strokeweight="1.5pt">
                <v:stroke joinstyle="miter"/>
              </v:line>
            </w:pict>
          </mc:Fallback>
        </mc:AlternateContent>
      </w:r>
      <w:r w:rsidRPr="00887EFF">
        <w:rPr>
          <w:rFonts w:ascii="Arial" w:eastAsia="BundesSerif-Regular" w:hAnsi="Arial" w:cs="Arial"/>
          <w:sz w:val="20"/>
          <w:szCs w:val="20"/>
        </w:rPr>
        <w:t>Auch Kochen, Malen, Schauspielern, Sport, Lagerfe</w:t>
      </w:r>
      <w:r>
        <w:rPr>
          <w:rFonts w:ascii="Arial" w:eastAsia="BundesSerif-Regular" w:hAnsi="Arial" w:cs="Arial"/>
          <w:sz w:val="20"/>
          <w:szCs w:val="20"/>
        </w:rPr>
        <w:t>uer, Besichtigungen von Sehenswü</w:t>
      </w:r>
      <w:r w:rsidRPr="00887EFF">
        <w:rPr>
          <w:rFonts w:ascii="Arial" w:eastAsia="BundesSerif-Regular" w:hAnsi="Arial" w:cs="Arial"/>
          <w:sz w:val="20"/>
          <w:szCs w:val="20"/>
        </w:rPr>
        <w:t>rdigkeiten und sogar eine Schatzsuche standen auf dem Programm. Be</w:t>
      </w:r>
      <w:r>
        <w:rPr>
          <w:rFonts w:ascii="Arial" w:eastAsia="BundesSerif-Regular" w:hAnsi="Arial" w:cs="Arial"/>
          <w:sz w:val="20"/>
          <w:szCs w:val="20"/>
        </w:rPr>
        <w:t>i allen Aktivitä</w:t>
      </w:r>
      <w:r w:rsidRPr="00887EFF">
        <w:rPr>
          <w:rFonts w:ascii="Arial" w:eastAsia="BundesSerif-Regular" w:hAnsi="Arial" w:cs="Arial"/>
          <w:sz w:val="20"/>
          <w:szCs w:val="20"/>
        </w:rPr>
        <w:t xml:space="preserve">ten konnten die </w:t>
      </w:r>
      <w:r>
        <w:rPr>
          <w:rFonts w:ascii="Arial" w:eastAsia="BundesSerif-Regular" w:hAnsi="Arial" w:cs="Arial"/>
          <w:sz w:val="20"/>
          <w:szCs w:val="20"/>
        </w:rPr>
        <w:t>Schülerinnen und Schü</w:t>
      </w:r>
      <w:r w:rsidRPr="00887EFF">
        <w:rPr>
          <w:rFonts w:ascii="Arial" w:eastAsia="BundesSerif-Regular" w:hAnsi="Arial" w:cs="Arial"/>
          <w:sz w:val="20"/>
          <w:szCs w:val="20"/>
        </w:rPr>
        <w:t xml:space="preserve">ler ihre Deutschkenntnisse aktiv ausprobieren und nutzen. Die Teilnehmerinnen und Teilnehmer kehrten mit wundervollen Erfahrungen </w:t>
      </w:r>
      <w:r>
        <w:rPr>
          <w:rFonts w:ascii="Arial" w:eastAsia="BundesSerif-Regular" w:hAnsi="Arial" w:cs="Arial"/>
          <w:sz w:val="20"/>
          <w:szCs w:val="20"/>
        </w:rPr>
        <w:t>und neuen Sprachkenntnissen zurück in ihre Heimatstä</w:t>
      </w:r>
      <w:r w:rsidRPr="00887EFF">
        <w:rPr>
          <w:rFonts w:ascii="Arial" w:eastAsia="BundesSerif-Regular" w:hAnsi="Arial" w:cs="Arial"/>
          <w:sz w:val="20"/>
          <w:szCs w:val="20"/>
        </w:rPr>
        <w:t>dte.</w:t>
      </w:r>
      <w:r w:rsidRPr="00324C4E">
        <w:rPr>
          <w:rFonts w:ascii="Arial" w:hAnsi="Arial" w:cs="Arial"/>
          <w:b/>
          <w:bCs/>
          <w:noProof/>
          <w:sz w:val="28"/>
          <w:szCs w:val="28"/>
          <w:lang w:eastAsia="de-CH"/>
        </w:rPr>
        <w:t xml:space="preserve"> </w:t>
      </w: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eastAsia="BundesSerif-Regular" w:hAnsi="Arial" w:cs="Arial"/>
          <w:sz w:val="20"/>
          <w:szCs w:val="20"/>
        </w:rPr>
      </w:pPr>
    </w:p>
    <w:p w:rsidR="00C42837" w:rsidRDefault="00C42837" w:rsidP="00C42837">
      <w:pPr>
        <w:autoSpaceDE w:val="0"/>
        <w:autoSpaceDN w:val="0"/>
        <w:adjustRightInd w:val="0"/>
        <w:spacing w:after="0" w:line="240" w:lineRule="auto"/>
        <w:rPr>
          <w:rFonts w:ascii="Arial" w:eastAsia="BundesSerif-Regular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2ECC7" wp14:editId="57B26C67">
                <wp:simplePos x="0" y="0"/>
                <wp:positionH relativeFrom="margin">
                  <wp:align>left</wp:align>
                </wp:positionH>
                <wp:positionV relativeFrom="paragraph">
                  <wp:posOffset>185455</wp:posOffset>
                </wp:positionV>
                <wp:extent cx="6244590" cy="663192"/>
                <wp:effectExtent l="0" t="0" r="2286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66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2837" w:rsidRPr="00324C4E" w:rsidRDefault="00C42837" w:rsidP="00C42837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Text</w:t>
                            </w:r>
                            <w:r w:rsidRPr="00887EF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Pr="00887EFF">
                              <w:rPr>
                                <w:i/>
                                <w:sz w:val="18"/>
                              </w:rPr>
                              <w:t>Schriftgrösse 1</w:t>
                            </w:r>
                            <w:r>
                              <w:rPr>
                                <w:i/>
                                <w:sz w:val="18"/>
                              </w:rPr>
                              <w:t>2, Arial, ½ - 1 Seite, mehrere Absätze, Namen am Schluss)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Kurzzusammenfassung der Erfahrungen, in der Regel chronologisch (der Reihe nach), kurze und einfache Sätze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 xml:space="preserve">Grammatik &amp; Rechtschreibung wichtig </w:t>
                            </w:r>
                            <w:r w:rsidRPr="00324C4E">
                              <w:rPr>
                                <w:i/>
                                <w:sz w:val="16"/>
                              </w:rPr>
                              <w:t>(</w:t>
                            </w:r>
                            <w:hyperlink r:id="rId10" w:history="1">
                              <w:r w:rsidRPr="00324C4E">
                                <w:rPr>
                                  <w:rStyle w:val="Hyperlink"/>
                                  <w:i/>
                                  <w:sz w:val="16"/>
                                </w:rPr>
                                <w:t>https://www.duden.de/rechtschreibpruefung-online</w:t>
                              </w:r>
                              <w:r w:rsidRPr="00324C4E">
                                <w:rPr>
                                  <w:rStyle w:val="Hyperlink"/>
                                  <w:i/>
                                  <w:color w:val="auto"/>
                                  <w:sz w:val="16"/>
                                  <w:u w:val="none"/>
                                </w:rPr>
                                <w:t xml:space="preserve"> /</w:t>
                              </w:r>
                            </w:hyperlink>
                            <w:r w:rsidRPr="00324C4E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hyperlink r:id="rId11" w:history="1">
                              <w:r w:rsidRPr="00324C4E">
                                <w:rPr>
                                  <w:rStyle w:val="Hyperlink"/>
                                  <w:i/>
                                  <w:sz w:val="16"/>
                                </w:rPr>
                                <w:t>https://rechtschreibpruefung24.de/</w:t>
                              </w:r>
                            </w:hyperlink>
                            <w:r w:rsidRPr="00324C4E">
                              <w:rPr>
                                <w:i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2ECC7" id="Rechteck 6" o:spid="_x0000_s1029" style="position:absolute;margin-left:0;margin-top:14.6pt;width:491.7pt;height:52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" fillcolor="window" strokecolor="#ed7d31" strokeweight="1pt">
                <v:textbox>
                  <w:txbxContent>
                    <w:p w:rsidR="00C42837" w:rsidRPr="00324C4E" w:rsidRDefault="00C42837" w:rsidP="00C42837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>Text</w:t>
                      </w:r>
                      <w:r w:rsidRPr="00887EF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(</w:t>
                      </w:r>
                      <w:r w:rsidRPr="00887EFF">
                        <w:rPr>
                          <w:i/>
                          <w:sz w:val="18"/>
                        </w:rPr>
                        <w:t>Schriftgrösse 1</w:t>
                      </w:r>
                      <w:r>
                        <w:rPr>
                          <w:i/>
                          <w:sz w:val="18"/>
                        </w:rPr>
                        <w:t>2, Arial, ½ - 1 Seite, mehrere Absätze, Namen am Schluss)</w:t>
                      </w:r>
                      <w:r>
                        <w:rPr>
                          <w:i/>
                          <w:sz w:val="18"/>
                        </w:rPr>
                        <w:br/>
                        <w:t>Kurzzusammenfassung der Erfahrungen, in der Regel chronologisch (der Reihe nach), kurze und einfache Sätze</w:t>
                      </w:r>
                      <w:r>
                        <w:rPr>
                          <w:i/>
                          <w:sz w:val="18"/>
                        </w:rPr>
                        <w:br/>
                        <w:t xml:space="preserve">Grammatik &amp; Rechtschreibung wichtig </w:t>
                      </w:r>
                      <w:r w:rsidRPr="00324C4E">
                        <w:rPr>
                          <w:i/>
                          <w:sz w:val="16"/>
                        </w:rPr>
                        <w:t>(</w:t>
                      </w:r>
                      <w:hyperlink r:id="rId12" w:history="1">
                        <w:r w:rsidRPr="00324C4E">
                          <w:rPr>
                            <w:rStyle w:val="Hyperlink"/>
                            <w:i/>
                            <w:sz w:val="16"/>
                          </w:rPr>
                          <w:t>https://www.duden.de/rechtschreibpruefung-online</w:t>
                        </w:r>
                        <w:r w:rsidRPr="00324C4E">
                          <w:rPr>
                            <w:rStyle w:val="Hyperlink"/>
                            <w:i/>
                            <w:color w:val="auto"/>
                            <w:sz w:val="16"/>
                            <w:u w:val="none"/>
                          </w:rPr>
                          <w:t xml:space="preserve"> /</w:t>
                        </w:r>
                      </w:hyperlink>
                      <w:r w:rsidRPr="00324C4E">
                        <w:rPr>
                          <w:i/>
                          <w:sz w:val="16"/>
                        </w:rPr>
                        <w:t xml:space="preserve"> </w:t>
                      </w:r>
                      <w:hyperlink r:id="rId13" w:history="1">
                        <w:r w:rsidRPr="00324C4E">
                          <w:rPr>
                            <w:rStyle w:val="Hyperlink"/>
                            <w:i/>
                            <w:sz w:val="16"/>
                          </w:rPr>
                          <w:t>https://rechtschreibpruefung24.de/</w:t>
                        </w:r>
                      </w:hyperlink>
                      <w:r w:rsidRPr="00324C4E">
                        <w:rPr>
                          <w:i/>
                          <w:sz w:val="16"/>
                        </w:rPr>
                        <w:t xml:space="preserve">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>
        <w:rPr>
          <w:rFonts w:ascii="Arial" w:eastAsia="BundesSerif-Regular" w:hAnsi="Arial" w:cs="Arial"/>
          <w:sz w:val="20"/>
          <w:szCs w:val="20"/>
        </w:rPr>
        <w:tab/>
      </w:r>
      <w:r w:rsidRPr="00324C4E">
        <w:rPr>
          <w:rFonts w:ascii="Arial" w:eastAsia="BundesSerif-Regular" w:hAnsi="Arial" w:cs="Arial"/>
          <w:i/>
          <w:sz w:val="20"/>
          <w:szCs w:val="20"/>
        </w:rPr>
        <w:t>Sandra &amp; Stefanie</w:t>
      </w:r>
    </w:p>
    <w:p w:rsidR="00C42837" w:rsidRPr="00324C4E" w:rsidRDefault="00C42837" w:rsidP="00887EFF">
      <w:pPr>
        <w:autoSpaceDE w:val="0"/>
        <w:autoSpaceDN w:val="0"/>
        <w:adjustRightInd w:val="0"/>
        <w:spacing w:after="0" w:line="240" w:lineRule="auto"/>
        <w:rPr>
          <w:rFonts w:ascii="Arial" w:eastAsia="BundesSerif-Regular" w:hAnsi="Arial" w:cs="Arial"/>
          <w:i/>
          <w:sz w:val="20"/>
          <w:szCs w:val="20"/>
        </w:rPr>
      </w:pPr>
    </w:p>
    <w:sectPr w:rsidR="00C42837" w:rsidRPr="00324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undesSerif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7F9E"/>
    <w:multiLevelType w:val="hybridMultilevel"/>
    <w:tmpl w:val="9E8AA6F8"/>
    <w:lvl w:ilvl="0" w:tplc="FAA89026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FF"/>
    <w:rsid w:val="000262E8"/>
    <w:rsid w:val="00140F2E"/>
    <w:rsid w:val="00200F26"/>
    <w:rsid w:val="00324C4E"/>
    <w:rsid w:val="00571FED"/>
    <w:rsid w:val="00887EFF"/>
    <w:rsid w:val="00934C03"/>
    <w:rsid w:val="00C24211"/>
    <w:rsid w:val="00C42837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90C82"/>
  <w15:chartTrackingRefBased/>
  <w15:docId w15:val="{BACB8372-43E3-4613-99BF-0B52C41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C4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2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2ahUKEwil9LS2lrDdAhVRJFAKHb3ABdkQjRx6BAgBEAU&amp;url=http://www.aegerital-sattel.ch/de/unterkunft/gruppenunterkuenfte/massenlager-lamahof&amp;psig=AOvVaw2pgyYh8a0e2iua4zdvE1pn&amp;ust=1536659915824353" TargetMode="External"/><Relationship Id="rId13" Type="http://schemas.openxmlformats.org/officeDocument/2006/relationships/hyperlink" Target="https://rechtschreibpruefung24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duden.de/rechtschreibpruefung-online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h/url?sa=i&amp;rct=j&amp;q=&amp;esrc=s&amp;source=images&amp;cd=&amp;cad=rja&amp;uact=8&amp;ved=2ahUKEwje-4fSlrDdAhUIPFAKHUFxANIQjRx6BAgBEAU&amp;url=https://mbtskoudsalg.com/explore/journal-clipart-journalist/&amp;psig=AOvVaw08HU8vW-no4wEEdOMk-7xp&amp;ust=1536659964588513" TargetMode="External"/><Relationship Id="rId11" Type="http://schemas.openxmlformats.org/officeDocument/2006/relationships/hyperlink" Target="https://rechtschreibpruefung24.d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duden.de/rechtschreibpruefung-online%2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 Eins Höfe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Helbling Marc</dc:creator>
  <cp:keywords/>
  <dc:description/>
  <cp:lastModifiedBy>Helbling Marc</cp:lastModifiedBy>
  <cp:revision>3</cp:revision>
  <dcterms:created xsi:type="dcterms:W3CDTF">2018-09-10T11:23:00Z</dcterms:created>
  <dcterms:modified xsi:type="dcterms:W3CDTF">2018-09-19T11:34:00Z</dcterms:modified>
</cp:coreProperties>
</file>