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A6" w:rsidRPr="00077B0A" w:rsidRDefault="008A46F4">
      <w:pPr>
        <w:rPr>
          <w:rFonts w:ascii="Arial" w:hAnsi="Arial" w:cs="Arial"/>
          <w:b/>
          <w:sz w:val="36"/>
          <w:szCs w:val="20"/>
          <w:lang w:val="en-US"/>
        </w:rPr>
      </w:pPr>
      <w:r w:rsidRPr="00B555AD">
        <w:rPr>
          <w:noProof/>
          <w:color w:val="0000FF"/>
          <w:sz w:val="24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-809211</wp:posOffset>
            </wp:positionV>
            <wp:extent cx="1081461" cy="1081461"/>
            <wp:effectExtent l="0" t="0" r="4445" b="4445"/>
            <wp:wrapNone/>
            <wp:docPr id="2" name="irc_mi" descr="Bildergebnis für englisc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englisc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1" cy="108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9E4" w:rsidRPr="00077B0A">
        <w:rPr>
          <w:rFonts w:ascii="Arial" w:hAnsi="Arial" w:cs="Arial"/>
          <w:b/>
          <w:sz w:val="36"/>
          <w:szCs w:val="20"/>
          <w:lang w:val="en-US"/>
        </w:rPr>
        <w:t>Planning a Holiday Trip!</w:t>
      </w:r>
    </w:p>
    <w:p w:rsidR="00F85D51" w:rsidRPr="00077B0A" w:rsidRDefault="00B555AD">
      <w:pPr>
        <w:rPr>
          <w:rFonts w:ascii="Arial" w:hAnsi="Arial" w:cs="Arial"/>
          <w:b/>
          <w:sz w:val="18"/>
          <w:szCs w:val="20"/>
          <w:lang w:val="en-US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5513705</wp:posOffset>
            </wp:positionH>
            <wp:positionV relativeFrom="paragraph">
              <wp:posOffset>6985</wp:posOffset>
            </wp:positionV>
            <wp:extent cx="1044192" cy="1038225"/>
            <wp:effectExtent l="0" t="0" r="3810" b="0"/>
            <wp:wrapNone/>
            <wp:docPr id="1" name="irc_mi" descr="Bildergebnis für holiday tri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oliday tri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9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D51" w:rsidRPr="00077B0A">
        <w:rPr>
          <w:rFonts w:ascii="Arial" w:hAnsi="Arial" w:cs="Arial"/>
          <w:b/>
          <w:sz w:val="18"/>
          <w:szCs w:val="20"/>
          <w:lang w:val="en-US"/>
        </w:rPr>
        <w:t>Situation:</w:t>
      </w:r>
    </w:p>
    <w:p w:rsidR="003D6B9B" w:rsidRPr="005E09E4" w:rsidRDefault="005E09E4" w:rsidP="00251FA6">
      <w:pPr>
        <w:rPr>
          <w:rFonts w:ascii="Arial" w:hAnsi="Arial" w:cs="Arial"/>
          <w:sz w:val="18"/>
          <w:szCs w:val="20"/>
        </w:rPr>
      </w:pPr>
      <w:r w:rsidRPr="005E09E4">
        <w:rPr>
          <w:rFonts w:ascii="Arial" w:hAnsi="Arial" w:cs="Arial"/>
          <w:sz w:val="18"/>
          <w:szCs w:val="20"/>
        </w:rPr>
        <w:t xml:space="preserve">Ihr entscheidet euch dazu, zum ersten Mal gemeinsame Ferien ohne eure Eltern zu </w:t>
      </w:r>
      <w:r>
        <w:rPr>
          <w:rFonts w:ascii="Arial" w:hAnsi="Arial" w:cs="Arial"/>
          <w:sz w:val="18"/>
          <w:szCs w:val="20"/>
        </w:rPr>
        <w:t>machen. Klingt toll, doch dahinter steckt auch eine Menge Planung. Bei diesem Videoauftrag sollt ihr euch gemeinsam für eine Feriendestination entscheiden und eure Wahl begründen.</w:t>
      </w:r>
    </w:p>
    <w:p w:rsidR="00251FA6" w:rsidRPr="005E09E4" w:rsidRDefault="00251FA6" w:rsidP="00251FA6">
      <w:pPr>
        <w:rPr>
          <w:rFonts w:ascii="Arial" w:hAnsi="Arial" w:cs="Arial"/>
          <w:b/>
          <w:sz w:val="18"/>
          <w:szCs w:val="20"/>
        </w:rPr>
      </w:pPr>
      <w:r w:rsidRPr="005E09E4">
        <w:rPr>
          <w:rFonts w:ascii="Arial" w:hAnsi="Arial" w:cs="Arial"/>
          <w:b/>
          <w:sz w:val="18"/>
          <w:szCs w:val="20"/>
        </w:rPr>
        <w:t xml:space="preserve">Orientiert euch dabei an den </w:t>
      </w:r>
      <w:r w:rsidR="005E09E4">
        <w:rPr>
          <w:rFonts w:ascii="Arial" w:hAnsi="Arial" w:cs="Arial"/>
          <w:b/>
          <w:sz w:val="18"/>
          <w:szCs w:val="20"/>
        </w:rPr>
        <w:t>Leitaufgaben:</w:t>
      </w:r>
      <w:r w:rsidR="00B555AD" w:rsidRPr="00B555AD">
        <w:rPr>
          <w:noProof/>
          <w:color w:val="0000FF"/>
          <w:lang w:eastAsia="de-CH"/>
        </w:rPr>
        <w:t xml:space="preserve"> </w:t>
      </w:r>
    </w:p>
    <w:p w:rsidR="003D6B9B" w:rsidRDefault="005E09E4" w:rsidP="00F11D88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Präsentiert 2-3 Länder, die zur Auswahl stehen.</w:t>
      </w:r>
    </w:p>
    <w:p w:rsidR="005E09E4" w:rsidRDefault="005E09E4" w:rsidP="00F11D88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Was sind die Vor- und Nachteile der Länder/Städte? Sprecht und argumentiert gemeinsam!</w:t>
      </w:r>
    </w:p>
    <w:p w:rsidR="005E09E4" w:rsidRDefault="005E09E4" w:rsidP="005E09E4">
      <w:pPr>
        <w:pStyle w:val="Listenabsatz"/>
        <w:numPr>
          <w:ilvl w:val="0"/>
          <w:numId w:val="8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Denkt dabei an: die Kultur, das Wetter, die Sprache, die Kosten, die Dauer, Sehenswürdigkeiten</w:t>
      </w:r>
    </w:p>
    <w:p w:rsidR="005E09E4" w:rsidRDefault="005E09E4" w:rsidP="005E09E4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Entscheidet euch für ein Reiseziel.</w:t>
      </w:r>
    </w:p>
    <w:p w:rsidR="005E09E4" w:rsidRDefault="005E09E4" w:rsidP="005E09E4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Bucht die Reise in einem Reisebüro mit allen notwendigen Angaben (Zeitraum, Dauer, Flugzeug/Zug?, Kosten, etc.)</w:t>
      </w:r>
    </w:p>
    <w:p w:rsidR="005E09E4" w:rsidRDefault="005E09E4" w:rsidP="005E09E4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Entscheidet euch nun für 3-5 Aktivitäten (Sport, Entspannung, Hotel, Ausflüge, Ausgang, Shopping, Sehenswürdigkeiten, etc.), die ihr in den Ferien durchführen möchtet.</w:t>
      </w:r>
    </w:p>
    <w:p w:rsidR="005E09E4" w:rsidRDefault="005E09E4" w:rsidP="005E09E4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Stellt nun die 3-5 Aktivitäten in der passenden Atmosphäre dar. Sprecht dabei über einmalige und spezielle Erfahrungen (positiv oder negativ), die ihr dabei gemacht habt.</w:t>
      </w:r>
      <w:r w:rsidR="00B555AD">
        <w:rPr>
          <w:rFonts w:ascii="Arial" w:hAnsi="Arial" w:cs="Arial"/>
          <w:sz w:val="18"/>
          <w:szCs w:val="20"/>
        </w:rPr>
        <w:t xml:space="preserve"> Der Kreativität sind keine Grenzen gesetzt. </w:t>
      </w:r>
      <w:r w:rsidR="00B555AD" w:rsidRPr="00B555AD">
        <w:rPr>
          <w:rFonts w:ascii="Arial" w:hAnsi="Arial" w:cs="Arial"/>
          <w:sz w:val="18"/>
          <w:szCs w:val="20"/>
        </w:rPr>
        <w:sym w:font="Wingdings" w:char="F04A"/>
      </w:r>
    </w:p>
    <w:p w:rsidR="005E09E4" w:rsidRPr="005E09E4" w:rsidRDefault="005E09E4" w:rsidP="005E09E4">
      <w:pPr>
        <w:pStyle w:val="Listenabsatz"/>
        <w:numPr>
          <w:ilvl w:val="0"/>
          <w:numId w:val="7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Beendet eure Reise/euer Video auf eine kreative Art u</w:t>
      </w:r>
      <w:bookmarkStart w:id="0" w:name="_GoBack"/>
      <w:bookmarkEnd w:id="0"/>
      <w:r>
        <w:rPr>
          <w:rFonts w:ascii="Arial" w:hAnsi="Arial" w:cs="Arial"/>
          <w:sz w:val="18"/>
          <w:szCs w:val="20"/>
        </w:rPr>
        <w:t>nd Weise.</w:t>
      </w:r>
    </w:p>
    <w:p w:rsidR="00F85D51" w:rsidRPr="00F11D88" w:rsidRDefault="00F85D51">
      <w:pPr>
        <w:rPr>
          <w:rFonts w:ascii="Arial" w:hAnsi="Arial" w:cs="Arial"/>
          <w:b/>
          <w:sz w:val="18"/>
          <w:szCs w:val="20"/>
        </w:rPr>
      </w:pPr>
      <w:r w:rsidRPr="00F11D88">
        <w:rPr>
          <w:rFonts w:ascii="Arial" w:hAnsi="Arial" w:cs="Arial"/>
          <w:b/>
          <w:sz w:val="18"/>
          <w:szCs w:val="20"/>
        </w:rPr>
        <w:t>Richtlinien / Vorgaben:</w:t>
      </w:r>
      <w:r w:rsidR="008A46F4" w:rsidRPr="00F11D88">
        <w:rPr>
          <w:noProof/>
          <w:color w:val="0000FF"/>
          <w:sz w:val="20"/>
          <w:lang w:eastAsia="de-CH"/>
        </w:rPr>
        <w:t xml:space="preserve"> </w:t>
      </w:r>
    </w:p>
    <w:p w:rsidR="00F85D51" w:rsidRPr="00F11D88" w:rsidRDefault="00F85D51" w:rsidP="00F85D51">
      <w:pPr>
        <w:pStyle w:val="Listenabsatz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 w:rsidRPr="00F11D88">
        <w:rPr>
          <w:rFonts w:ascii="Arial" w:hAnsi="Arial" w:cs="Arial"/>
          <w:sz w:val="18"/>
          <w:szCs w:val="20"/>
        </w:rPr>
        <w:t xml:space="preserve">Ihr arbeitet </w:t>
      </w:r>
      <w:r w:rsidR="00B555AD">
        <w:rPr>
          <w:rFonts w:ascii="Arial" w:hAnsi="Arial" w:cs="Arial"/>
          <w:sz w:val="18"/>
          <w:szCs w:val="20"/>
        </w:rPr>
        <w:t>alleine, zu zweit oder ausnahmsweise zu dritt.</w:t>
      </w:r>
    </w:p>
    <w:p w:rsidR="00F85D51" w:rsidRPr="00F11D88" w:rsidRDefault="00F85D51" w:rsidP="00F85D51">
      <w:pPr>
        <w:pStyle w:val="Listenabsatz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 w:rsidRPr="00F11D88">
        <w:rPr>
          <w:rFonts w:ascii="Arial" w:hAnsi="Arial" w:cs="Arial"/>
          <w:sz w:val="18"/>
          <w:szCs w:val="20"/>
        </w:rPr>
        <w:t>Das Video soll eine Gesamtlänge von ca. 5 Minuten</w:t>
      </w:r>
      <w:r w:rsidR="00251FA6" w:rsidRPr="00F11D88">
        <w:rPr>
          <w:rFonts w:ascii="Arial" w:hAnsi="Arial" w:cs="Arial"/>
          <w:sz w:val="18"/>
          <w:szCs w:val="20"/>
        </w:rPr>
        <w:t xml:space="preserve"> (bei 2 Personen)</w:t>
      </w:r>
      <w:r w:rsidRPr="00F11D88">
        <w:rPr>
          <w:rFonts w:ascii="Arial" w:hAnsi="Arial" w:cs="Arial"/>
          <w:sz w:val="18"/>
          <w:szCs w:val="20"/>
        </w:rPr>
        <w:t xml:space="preserve"> aufweisen</w:t>
      </w:r>
      <w:r w:rsidR="00B27504">
        <w:rPr>
          <w:rFonts w:ascii="Arial" w:hAnsi="Arial" w:cs="Arial"/>
          <w:sz w:val="18"/>
          <w:szCs w:val="20"/>
        </w:rPr>
        <w:t xml:space="preserve"> (maximal 10 min.)</w:t>
      </w:r>
      <w:r w:rsidRPr="00F11D88">
        <w:rPr>
          <w:rFonts w:ascii="Arial" w:hAnsi="Arial" w:cs="Arial"/>
          <w:sz w:val="18"/>
          <w:szCs w:val="20"/>
        </w:rPr>
        <w:t>.</w:t>
      </w:r>
    </w:p>
    <w:p w:rsidR="00F85D51" w:rsidRPr="00F11D88" w:rsidRDefault="00F85D51" w:rsidP="00F85D51">
      <w:pPr>
        <w:pStyle w:val="Listenabsatz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 w:rsidRPr="00F11D88">
        <w:rPr>
          <w:rFonts w:ascii="Arial" w:hAnsi="Arial" w:cs="Arial"/>
          <w:sz w:val="18"/>
          <w:szCs w:val="20"/>
        </w:rPr>
        <w:t xml:space="preserve">Das Video soll </w:t>
      </w:r>
      <w:r w:rsidR="00B555AD">
        <w:rPr>
          <w:rFonts w:ascii="Arial" w:hAnsi="Arial" w:cs="Arial"/>
          <w:sz w:val="18"/>
          <w:szCs w:val="20"/>
        </w:rPr>
        <w:t xml:space="preserve">bei zwei Personen </w:t>
      </w:r>
      <w:r w:rsidRPr="00F11D88">
        <w:rPr>
          <w:rFonts w:ascii="Arial" w:hAnsi="Arial" w:cs="Arial"/>
          <w:sz w:val="18"/>
          <w:szCs w:val="20"/>
        </w:rPr>
        <w:t xml:space="preserve">eine Gesamtgesprächsdauer von </w:t>
      </w:r>
      <w:r w:rsidRPr="00F11D88">
        <w:rPr>
          <w:rFonts w:ascii="Arial" w:hAnsi="Arial" w:cs="Arial"/>
          <w:sz w:val="18"/>
          <w:szCs w:val="20"/>
          <w:u w:val="single"/>
        </w:rPr>
        <w:t>mindestens 4 Minuten</w:t>
      </w:r>
      <w:r w:rsidR="00251FA6" w:rsidRPr="00F11D88">
        <w:rPr>
          <w:rFonts w:ascii="Arial" w:hAnsi="Arial" w:cs="Arial"/>
          <w:sz w:val="18"/>
          <w:szCs w:val="20"/>
        </w:rPr>
        <w:t xml:space="preserve"> (2min. / Person)</w:t>
      </w:r>
      <w:r w:rsidRPr="00F11D88">
        <w:rPr>
          <w:rFonts w:ascii="Arial" w:hAnsi="Arial" w:cs="Arial"/>
          <w:sz w:val="18"/>
          <w:szCs w:val="20"/>
        </w:rPr>
        <w:t xml:space="preserve"> aufweisen.</w:t>
      </w:r>
    </w:p>
    <w:p w:rsidR="00F85D51" w:rsidRPr="00F11D88" w:rsidRDefault="00251FA6" w:rsidP="00F85D51">
      <w:pPr>
        <w:pStyle w:val="Listenabsatz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 w:rsidRPr="00F11D88">
        <w:rPr>
          <w:rFonts w:ascii="Arial" w:hAnsi="Arial" w:cs="Arial"/>
          <w:sz w:val="18"/>
          <w:szCs w:val="20"/>
        </w:rPr>
        <w:t>Ihr sollt Inhalte der Unit 4 und 5</w:t>
      </w:r>
      <w:r w:rsidR="00F85D51" w:rsidRPr="00F11D88">
        <w:rPr>
          <w:rFonts w:ascii="Arial" w:hAnsi="Arial" w:cs="Arial"/>
          <w:sz w:val="18"/>
          <w:szCs w:val="20"/>
        </w:rPr>
        <w:t xml:space="preserve"> aufgreif</w:t>
      </w:r>
      <w:r w:rsidR="008A46F4" w:rsidRPr="00F11D88">
        <w:rPr>
          <w:rFonts w:ascii="Arial" w:hAnsi="Arial" w:cs="Arial"/>
          <w:sz w:val="18"/>
          <w:szCs w:val="20"/>
        </w:rPr>
        <w:t>en, korrekt anwenden und vertiefen (vgl. Inhalte der U</w:t>
      </w:r>
      <w:r w:rsidRPr="00F11D88">
        <w:rPr>
          <w:rFonts w:ascii="Arial" w:hAnsi="Arial" w:cs="Arial"/>
          <w:sz w:val="18"/>
          <w:szCs w:val="20"/>
        </w:rPr>
        <w:t>nit 4/5</w:t>
      </w:r>
      <w:r w:rsidR="008A46F4" w:rsidRPr="00F11D88">
        <w:rPr>
          <w:rFonts w:ascii="Arial" w:hAnsi="Arial" w:cs="Arial"/>
          <w:sz w:val="18"/>
          <w:szCs w:val="20"/>
        </w:rPr>
        <w:t>)</w:t>
      </w:r>
      <w:r w:rsidRPr="00F11D88">
        <w:rPr>
          <w:rFonts w:ascii="Arial" w:hAnsi="Arial" w:cs="Arial"/>
          <w:sz w:val="18"/>
          <w:szCs w:val="20"/>
        </w:rPr>
        <w:t xml:space="preserve"> </w:t>
      </w:r>
      <w:r w:rsidRPr="00F11D88">
        <w:rPr>
          <w:rFonts w:ascii="Arial" w:hAnsi="Arial" w:cs="Arial"/>
          <w:sz w:val="18"/>
          <w:szCs w:val="20"/>
          <w:highlight w:val="yellow"/>
        </w:rPr>
        <w:t>(going to: future / will: future simple / present continuous: future)</w:t>
      </w:r>
      <w:r w:rsidR="00B904F1">
        <w:rPr>
          <w:rFonts w:ascii="Arial" w:hAnsi="Arial" w:cs="Arial"/>
          <w:sz w:val="18"/>
          <w:szCs w:val="20"/>
        </w:rPr>
        <w:t xml:space="preserve"> </w:t>
      </w:r>
      <w:r w:rsidR="00B904F1" w:rsidRPr="00B904F1">
        <w:rPr>
          <w:rFonts w:ascii="Arial" w:hAnsi="Arial" w:cs="Arial"/>
          <w:b/>
          <w:sz w:val="18"/>
          <w:szCs w:val="20"/>
        </w:rPr>
        <w:sym w:font="Wingdings" w:char="F0E0"/>
      </w:r>
      <w:r w:rsidR="00B904F1" w:rsidRPr="00B904F1">
        <w:rPr>
          <w:rFonts w:ascii="Arial" w:hAnsi="Arial" w:cs="Arial"/>
          <w:b/>
          <w:sz w:val="18"/>
          <w:szCs w:val="20"/>
        </w:rPr>
        <w:t xml:space="preserve"> Sprachfokus</w:t>
      </w:r>
    </w:p>
    <w:p w:rsidR="00F85D51" w:rsidRPr="00F11D88" w:rsidRDefault="00F85D51" w:rsidP="00F85D51">
      <w:pPr>
        <w:pStyle w:val="Listenabsatz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 w:rsidRPr="00F11D88">
        <w:rPr>
          <w:rFonts w:ascii="Arial" w:hAnsi="Arial" w:cs="Arial"/>
          <w:sz w:val="18"/>
          <w:szCs w:val="20"/>
        </w:rPr>
        <w:t>Zur Vorbereitung könnt ihr ein Script schreiben.</w:t>
      </w:r>
    </w:p>
    <w:p w:rsidR="00F85D51" w:rsidRPr="00F11D88" w:rsidRDefault="00F85D51" w:rsidP="00F85D51">
      <w:pPr>
        <w:pStyle w:val="Listenabsatz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 w:rsidRPr="00F11D88">
        <w:rPr>
          <w:rFonts w:ascii="Arial" w:hAnsi="Arial" w:cs="Arial"/>
          <w:sz w:val="18"/>
          <w:szCs w:val="20"/>
        </w:rPr>
        <w:t xml:space="preserve">Das Video darf natürlich mit Videobearbeitungsprogrammen (Musik, Bilder, Effekte) aufgemotzt werden, verlangt ist es allerdings nicht </w:t>
      </w:r>
      <w:r w:rsidRPr="00F11D88">
        <w:rPr>
          <w:rFonts w:ascii="Arial" w:hAnsi="Arial" w:cs="Arial"/>
          <w:sz w:val="18"/>
          <w:szCs w:val="20"/>
        </w:rPr>
        <w:sym w:font="Wingdings" w:char="F04A"/>
      </w:r>
      <w:r w:rsidRPr="00F11D88">
        <w:rPr>
          <w:rFonts w:ascii="Arial" w:hAnsi="Arial" w:cs="Arial"/>
          <w:sz w:val="18"/>
          <w:szCs w:val="20"/>
        </w:rPr>
        <w:t>.</w:t>
      </w:r>
    </w:p>
    <w:p w:rsidR="003D6B9B" w:rsidRPr="00B555AD" w:rsidRDefault="00F85D51" w:rsidP="00B555AD">
      <w:pPr>
        <w:pStyle w:val="Listenabsatz"/>
        <w:numPr>
          <w:ilvl w:val="0"/>
          <w:numId w:val="5"/>
        </w:numPr>
        <w:rPr>
          <w:rFonts w:ascii="Arial" w:hAnsi="Arial" w:cs="Arial"/>
          <w:sz w:val="18"/>
          <w:szCs w:val="20"/>
        </w:rPr>
      </w:pPr>
      <w:r w:rsidRPr="00F11D88">
        <w:rPr>
          <w:rFonts w:ascii="Arial" w:hAnsi="Arial" w:cs="Arial"/>
          <w:sz w:val="18"/>
          <w:szCs w:val="20"/>
        </w:rPr>
        <w:t>Seid kreativ – Ich freue mich sehr auf die Videos!</w:t>
      </w:r>
    </w:p>
    <w:p w:rsidR="00B555AD" w:rsidRPr="00B27504" w:rsidRDefault="00B555AD">
      <w:pPr>
        <w:rPr>
          <w:rFonts w:ascii="Arial" w:hAnsi="Arial" w:cs="Arial"/>
          <w:b/>
          <w:sz w:val="4"/>
          <w:szCs w:val="4"/>
        </w:rPr>
      </w:pPr>
    </w:p>
    <w:p w:rsidR="00476DEE" w:rsidRPr="008A46F4" w:rsidRDefault="00FE29ED">
      <w:pPr>
        <w:rPr>
          <w:rFonts w:ascii="Arial" w:hAnsi="Arial" w:cs="Arial"/>
          <w:b/>
          <w:sz w:val="20"/>
          <w:szCs w:val="20"/>
          <w:lang w:val="en-US"/>
        </w:rPr>
      </w:pPr>
      <w:r w:rsidRPr="008A46F4">
        <w:rPr>
          <w:rFonts w:ascii="Arial" w:hAnsi="Arial" w:cs="Arial"/>
          <w:noProof/>
          <w:color w:val="0000FF"/>
          <w:sz w:val="20"/>
          <w:szCs w:val="20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6231255</wp:posOffset>
            </wp:positionV>
            <wp:extent cx="1447800" cy="1062715"/>
            <wp:effectExtent l="0" t="0" r="0" b="4445"/>
            <wp:wrapNone/>
            <wp:docPr id="5" name="irc_mi" descr="Bildergebnis für rollenspie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rollenspie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DEE" w:rsidRPr="008A46F4">
        <w:rPr>
          <w:rFonts w:ascii="Arial" w:hAnsi="Arial" w:cs="Arial"/>
          <w:b/>
          <w:sz w:val="20"/>
          <w:szCs w:val="20"/>
          <w:lang w:val="en-US"/>
        </w:rPr>
        <w:t>Bewertungskriterien: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20"/>
      </w:tblGrid>
      <w:tr w:rsidR="00595977" w:rsidRPr="00924A86" w:rsidTr="008461CF">
        <w:tc>
          <w:tcPr>
            <w:tcW w:w="6941" w:type="dxa"/>
            <w:shd w:val="clear" w:color="auto" w:fill="000000" w:themeFill="text1"/>
          </w:tcPr>
          <w:p w:rsidR="00595977" w:rsidRPr="000839A9" w:rsidRDefault="00595977" w:rsidP="008461CF">
            <w:pPr>
              <w:rPr>
                <w:rFonts w:ascii="Arial" w:hAnsi="Arial" w:cs="Arial"/>
              </w:rPr>
            </w:pPr>
            <w:r w:rsidRPr="000839A9">
              <w:rPr>
                <w:rFonts w:ascii="Arial" w:hAnsi="Arial" w:cs="Arial"/>
              </w:rPr>
              <w:t>Kriterium</w:t>
            </w:r>
          </w:p>
        </w:tc>
        <w:tc>
          <w:tcPr>
            <w:tcW w:w="425" w:type="dxa"/>
            <w:shd w:val="clear" w:color="auto" w:fill="000000" w:themeFill="text1"/>
          </w:tcPr>
          <w:p w:rsidR="00595977" w:rsidRPr="00924A86" w:rsidRDefault="00595977" w:rsidP="008461CF">
            <w:r w:rsidRPr="00924A86">
              <w:t>1</w:t>
            </w:r>
          </w:p>
        </w:tc>
        <w:tc>
          <w:tcPr>
            <w:tcW w:w="426" w:type="dxa"/>
            <w:shd w:val="clear" w:color="auto" w:fill="000000" w:themeFill="text1"/>
          </w:tcPr>
          <w:p w:rsidR="00595977" w:rsidRPr="00924A86" w:rsidRDefault="00595977" w:rsidP="008461CF">
            <w:r w:rsidRPr="00924A86">
              <w:t>2</w:t>
            </w:r>
          </w:p>
        </w:tc>
        <w:tc>
          <w:tcPr>
            <w:tcW w:w="425" w:type="dxa"/>
            <w:shd w:val="clear" w:color="auto" w:fill="000000" w:themeFill="text1"/>
          </w:tcPr>
          <w:p w:rsidR="00595977" w:rsidRPr="00924A86" w:rsidRDefault="00595977" w:rsidP="008461CF">
            <w:r w:rsidRPr="00924A86">
              <w:t>3</w:t>
            </w:r>
          </w:p>
        </w:tc>
        <w:tc>
          <w:tcPr>
            <w:tcW w:w="425" w:type="dxa"/>
            <w:shd w:val="clear" w:color="auto" w:fill="000000" w:themeFill="text1"/>
          </w:tcPr>
          <w:p w:rsidR="00595977" w:rsidRPr="00924A86" w:rsidRDefault="00595977" w:rsidP="008461CF">
            <w:r w:rsidRPr="00924A86">
              <w:t>4</w:t>
            </w:r>
          </w:p>
        </w:tc>
        <w:tc>
          <w:tcPr>
            <w:tcW w:w="420" w:type="dxa"/>
            <w:shd w:val="clear" w:color="auto" w:fill="000000" w:themeFill="text1"/>
          </w:tcPr>
          <w:p w:rsidR="00595977" w:rsidRPr="00924A86" w:rsidRDefault="00595977" w:rsidP="008461CF">
            <w:r w:rsidRPr="00924A86">
              <w:t>5</w:t>
            </w:r>
          </w:p>
        </w:tc>
      </w:tr>
      <w:tr w:rsidR="00595977" w:rsidRPr="00924A86" w:rsidTr="008461CF">
        <w:tc>
          <w:tcPr>
            <w:tcW w:w="6941" w:type="dxa"/>
          </w:tcPr>
          <w:p w:rsidR="00595977" w:rsidRPr="000839A9" w:rsidRDefault="00595977" w:rsidP="00846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9A9">
              <w:rPr>
                <w:rFonts w:ascii="Arial" w:hAnsi="Arial" w:cs="Arial"/>
                <w:b/>
                <w:sz w:val="20"/>
                <w:szCs w:val="20"/>
              </w:rPr>
              <w:t>Inhalt:</w:t>
            </w:r>
          </w:p>
          <w:p w:rsidR="00595977" w:rsidRPr="000839A9" w:rsidRDefault="00595977" w:rsidP="008461CF">
            <w:pPr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Die Aufgabe wurde sinngemäss umgesetzt. (Situation,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Leitfaden, </w:t>
            </w:r>
            <w:r w:rsidRPr="000839A9">
              <w:rPr>
                <w:rFonts w:ascii="Arial" w:hAnsi="Arial" w:cs="Arial"/>
                <w:sz w:val="20"/>
                <w:szCs w:val="20"/>
              </w:rPr>
              <w:t xml:space="preserve"> Zeitangabe)</w:t>
            </w:r>
          </w:p>
        </w:tc>
        <w:tc>
          <w:tcPr>
            <w:tcW w:w="425" w:type="dxa"/>
          </w:tcPr>
          <w:p w:rsidR="00595977" w:rsidRPr="00924A86" w:rsidRDefault="00595977" w:rsidP="008461CF"/>
        </w:tc>
        <w:tc>
          <w:tcPr>
            <w:tcW w:w="426" w:type="dxa"/>
          </w:tcPr>
          <w:p w:rsidR="00595977" w:rsidRPr="00924A86" w:rsidRDefault="00595977" w:rsidP="008461CF"/>
        </w:tc>
        <w:tc>
          <w:tcPr>
            <w:tcW w:w="425" w:type="dxa"/>
          </w:tcPr>
          <w:p w:rsidR="00595977" w:rsidRPr="00924A86" w:rsidRDefault="00595977" w:rsidP="008461CF"/>
        </w:tc>
        <w:tc>
          <w:tcPr>
            <w:tcW w:w="425" w:type="dxa"/>
          </w:tcPr>
          <w:p w:rsidR="00595977" w:rsidRPr="00924A86" w:rsidRDefault="00595977" w:rsidP="008461CF"/>
        </w:tc>
        <w:tc>
          <w:tcPr>
            <w:tcW w:w="420" w:type="dxa"/>
          </w:tcPr>
          <w:p w:rsidR="00595977" w:rsidRPr="00924A86" w:rsidRDefault="00595977" w:rsidP="008461CF"/>
        </w:tc>
      </w:tr>
      <w:tr w:rsidR="00595977" w:rsidRPr="00924A86" w:rsidTr="008461CF">
        <w:tc>
          <w:tcPr>
            <w:tcW w:w="6941" w:type="dxa"/>
          </w:tcPr>
          <w:p w:rsidR="00595977" w:rsidRPr="000839A9" w:rsidRDefault="00595977" w:rsidP="00846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9A9">
              <w:rPr>
                <w:rFonts w:ascii="Arial" w:hAnsi="Arial" w:cs="Arial"/>
                <w:b/>
                <w:sz w:val="20"/>
                <w:szCs w:val="20"/>
              </w:rPr>
              <w:t>Inhalt:</w:t>
            </w:r>
          </w:p>
          <w:p w:rsidR="00595977" w:rsidRPr="000839A9" w:rsidRDefault="00595977" w:rsidP="008461CF">
            <w:pPr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Das Gesagte ist logisch strukturiert. Die Geschichte entwickelt sich natürlich</w:t>
            </w:r>
            <w:r>
              <w:rPr>
                <w:rFonts w:ascii="Arial" w:hAnsi="Arial" w:cs="Arial"/>
                <w:sz w:val="20"/>
                <w:szCs w:val="20"/>
              </w:rPr>
              <w:t xml:space="preserve"> und ist nachvollziehbar</w:t>
            </w:r>
            <w:r w:rsidRPr="000839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595977" w:rsidRPr="00924A86" w:rsidRDefault="00595977" w:rsidP="008461CF"/>
        </w:tc>
        <w:tc>
          <w:tcPr>
            <w:tcW w:w="426" w:type="dxa"/>
          </w:tcPr>
          <w:p w:rsidR="00595977" w:rsidRPr="00924A86" w:rsidRDefault="00595977" w:rsidP="008461CF"/>
        </w:tc>
        <w:tc>
          <w:tcPr>
            <w:tcW w:w="425" w:type="dxa"/>
          </w:tcPr>
          <w:p w:rsidR="00595977" w:rsidRPr="00924A86" w:rsidRDefault="00595977" w:rsidP="008461CF"/>
        </w:tc>
        <w:tc>
          <w:tcPr>
            <w:tcW w:w="425" w:type="dxa"/>
          </w:tcPr>
          <w:p w:rsidR="00595977" w:rsidRPr="00924A86" w:rsidRDefault="00595977" w:rsidP="008461CF"/>
        </w:tc>
        <w:tc>
          <w:tcPr>
            <w:tcW w:w="420" w:type="dxa"/>
          </w:tcPr>
          <w:p w:rsidR="00595977" w:rsidRPr="00924A86" w:rsidRDefault="00595977" w:rsidP="008461CF"/>
        </w:tc>
      </w:tr>
      <w:tr w:rsidR="00595977" w:rsidRPr="00924A86" w:rsidTr="008461CF">
        <w:tc>
          <w:tcPr>
            <w:tcW w:w="6941" w:type="dxa"/>
          </w:tcPr>
          <w:p w:rsidR="00595977" w:rsidRPr="000839A9" w:rsidRDefault="00595977" w:rsidP="008461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Auss</w:t>
            </w:r>
            <w:r w:rsidRPr="000839A9">
              <w:rPr>
                <w:rFonts w:ascii="Arial" w:hAnsi="Arial" w:cs="Arial"/>
                <w:b/>
                <w:sz w:val="20"/>
                <w:szCs w:val="20"/>
              </w:rPr>
              <w:t>prache</w:t>
            </w:r>
            <w:r>
              <w:rPr>
                <w:rFonts w:ascii="Arial" w:hAnsi="Arial" w:cs="Arial"/>
                <w:b/>
                <w:sz w:val="20"/>
                <w:szCs w:val="20"/>
              </w:rPr>
              <w:t>/Betonung/Mündlichkeit</w:t>
            </w:r>
            <w:r w:rsidRPr="000839A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595977" w:rsidRPr="000839A9" w:rsidRDefault="00595977" w:rsidP="008461CF">
            <w:pPr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Die Aussprache ist klar und verständlich.</w:t>
            </w:r>
          </w:p>
        </w:tc>
        <w:tc>
          <w:tcPr>
            <w:tcW w:w="425" w:type="dxa"/>
          </w:tcPr>
          <w:p w:rsidR="00595977" w:rsidRPr="00924A86" w:rsidRDefault="00595977" w:rsidP="008461CF"/>
        </w:tc>
        <w:tc>
          <w:tcPr>
            <w:tcW w:w="426" w:type="dxa"/>
          </w:tcPr>
          <w:p w:rsidR="00595977" w:rsidRPr="00924A86" w:rsidRDefault="00595977" w:rsidP="008461CF"/>
        </w:tc>
        <w:tc>
          <w:tcPr>
            <w:tcW w:w="425" w:type="dxa"/>
          </w:tcPr>
          <w:p w:rsidR="00595977" w:rsidRPr="00924A86" w:rsidRDefault="00595977" w:rsidP="008461CF"/>
        </w:tc>
        <w:tc>
          <w:tcPr>
            <w:tcW w:w="425" w:type="dxa"/>
          </w:tcPr>
          <w:p w:rsidR="00595977" w:rsidRPr="00924A86" w:rsidRDefault="00595977" w:rsidP="008461CF"/>
        </w:tc>
        <w:tc>
          <w:tcPr>
            <w:tcW w:w="420" w:type="dxa"/>
          </w:tcPr>
          <w:p w:rsidR="00595977" w:rsidRPr="00924A86" w:rsidRDefault="00595977" w:rsidP="008461CF"/>
        </w:tc>
      </w:tr>
      <w:tr w:rsidR="00595977" w:rsidRPr="00924A86" w:rsidTr="008461CF">
        <w:tc>
          <w:tcPr>
            <w:tcW w:w="6941" w:type="dxa"/>
          </w:tcPr>
          <w:p w:rsidR="00595977" w:rsidRPr="000839A9" w:rsidRDefault="00595977" w:rsidP="00846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9A9">
              <w:rPr>
                <w:rFonts w:ascii="Arial" w:hAnsi="Arial" w:cs="Arial"/>
                <w:b/>
                <w:sz w:val="20"/>
                <w:szCs w:val="20"/>
              </w:rPr>
              <w:t>Sprache:</w:t>
            </w:r>
          </w:p>
          <w:p w:rsidR="00595977" w:rsidRPr="000839A9" w:rsidRDefault="00595977" w:rsidP="008461CF">
            <w:pPr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 xml:space="preserve">Die Grammatik und der Satzbau </w:t>
            </w:r>
            <w:r>
              <w:rPr>
                <w:rFonts w:ascii="Arial" w:hAnsi="Arial" w:cs="Arial"/>
                <w:sz w:val="20"/>
                <w:szCs w:val="20"/>
              </w:rPr>
              <w:t>sind korrekt.</w:t>
            </w:r>
          </w:p>
        </w:tc>
        <w:tc>
          <w:tcPr>
            <w:tcW w:w="425" w:type="dxa"/>
          </w:tcPr>
          <w:p w:rsidR="00595977" w:rsidRPr="00924A86" w:rsidRDefault="00595977" w:rsidP="008461CF"/>
        </w:tc>
        <w:tc>
          <w:tcPr>
            <w:tcW w:w="426" w:type="dxa"/>
          </w:tcPr>
          <w:p w:rsidR="00595977" w:rsidRPr="00924A86" w:rsidRDefault="00595977" w:rsidP="008461CF"/>
        </w:tc>
        <w:tc>
          <w:tcPr>
            <w:tcW w:w="425" w:type="dxa"/>
          </w:tcPr>
          <w:p w:rsidR="00595977" w:rsidRPr="00924A86" w:rsidRDefault="00595977" w:rsidP="008461CF"/>
        </w:tc>
        <w:tc>
          <w:tcPr>
            <w:tcW w:w="425" w:type="dxa"/>
          </w:tcPr>
          <w:p w:rsidR="00595977" w:rsidRPr="00924A86" w:rsidRDefault="00595977" w:rsidP="008461CF"/>
        </w:tc>
        <w:tc>
          <w:tcPr>
            <w:tcW w:w="420" w:type="dxa"/>
          </w:tcPr>
          <w:p w:rsidR="00595977" w:rsidRPr="00924A86" w:rsidRDefault="00595977" w:rsidP="008461CF"/>
        </w:tc>
      </w:tr>
      <w:tr w:rsidR="00595977" w:rsidRPr="00924A86" w:rsidTr="008461CF">
        <w:tc>
          <w:tcPr>
            <w:tcW w:w="6941" w:type="dxa"/>
          </w:tcPr>
          <w:p w:rsidR="00595977" w:rsidRPr="000839A9" w:rsidRDefault="00595977" w:rsidP="00846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9A9">
              <w:rPr>
                <w:rFonts w:ascii="Arial" w:hAnsi="Arial" w:cs="Arial"/>
                <w:b/>
                <w:sz w:val="20"/>
                <w:szCs w:val="20"/>
              </w:rPr>
              <w:t>Umsetzung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und grundlegende Sprachkenntnisse</w:t>
            </w:r>
            <w:r w:rsidRPr="000839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5977" w:rsidRPr="000839A9" w:rsidRDefault="00595977" w:rsidP="00077B0A">
            <w:pPr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 xml:space="preserve">Das Rollenspiel wird kreativ umgesetzt, ist unterhaltsam und zeigt, dass Gelerntes der </w:t>
            </w:r>
            <w:r w:rsidR="00077B0A">
              <w:rPr>
                <w:rFonts w:ascii="Arial" w:hAnsi="Arial" w:cs="Arial"/>
                <w:sz w:val="20"/>
                <w:szCs w:val="20"/>
              </w:rPr>
              <w:t>Units 1-7</w:t>
            </w:r>
            <w:r w:rsidRPr="000839A9">
              <w:rPr>
                <w:rFonts w:ascii="Arial" w:hAnsi="Arial" w:cs="Arial"/>
                <w:sz w:val="20"/>
                <w:szCs w:val="20"/>
              </w:rPr>
              <w:t xml:space="preserve"> aufgegriffen wird.</w:t>
            </w:r>
          </w:p>
        </w:tc>
        <w:tc>
          <w:tcPr>
            <w:tcW w:w="425" w:type="dxa"/>
          </w:tcPr>
          <w:p w:rsidR="00595977" w:rsidRPr="00924A86" w:rsidRDefault="00595977" w:rsidP="008461CF"/>
        </w:tc>
        <w:tc>
          <w:tcPr>
            <w:tcW w:w="426" w:type="dxa"/>
          </w:tcPr>
          <w:p w:rsidR="00595977" w:rsidRPr="00924A86" w:rsidRDefault="00595977" w:rsidP="008461CF"/>
        </w:tc>
        <w:tc>
          <w:tcPr>
            <w:tcW w:w="425" w:type="dxa"/>
          </w:tcPr>
          <w:p w:rsidR="00595977" w:rsidRPr="00924A86" w:rsidRDefault="00595977" w:rsidP="008461CF"/>
        </w:tc>
        <w:tc>
          <w:tcPr>
            <w:tcW w:w="425" w:type="dxa"/>
          </w:tcPr>
          <w:p w:rsidR="00595977" w:rsidRPr="00924A86" w:rsidRDefault="00595977" w:rsidP="008461CF"/>
        </w:tc>
        <w:tc>
          <w:tcPr>
            <w:tcW w:w="420" w:type="dxa"/>
          </w:tcPr>
          <w:p w:rsidR="00595977" w:rsidRPr="00924A86" w:rsidRDefault="00595977" w:rsidP="008461CF"/>
        </w:tc>
      </w:tr>
      <w:tr w:rsidR="00595977" w:rsidRPr="00924A86" w:rsidTr="008461CF">
        <w:tc>
          <w:tcPr>
            <w:tcW w:w="6941" w:type="dxa"/>
          </w:tcPr>
          <w:p w:rsidR="00595977" w:rsidRPr="000839A9" w:rsidRDefault="00595977" w:rsidP="00846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9A9">
              <w:rPr>
                <w:rFonts w:ascii="Arial" w:hAnsi="Arial" w:cs="Arial"/>
                <w:b/>
                <w:sz w:val="20"/>
                <w:szCs w:val="20"/>
              </w:rPr>
              <w:t>Zusatzpunkte Kreativität:</w:t>
            </w:r>
          </w:p>
        </w:tc>
        <w:tc>
          <w:tcPr>
            <w:tcW w:w="425" w:type="dxa"/>
          </w:tcPr>
          <w:p w:rsidR="00595977" w:rsidRPr="00924A86" w:rsidRDefault="00595977" w:rsidP="008461CF"/>
        </w:tc>
        <w:tc>
          <w:tcPr>
            <w:tcW w:w="426" w:type="dxa"/>
            <w:shd w:val="clear" w:color="auto" w:fill="000000" w:themeFill="text1"/>
          </w:tcPr>
          <w:p w:rsidR="00595977" w:rsidRPr="00924A86" w:rsidRDefault="00595977" w:rsidP="008461CF"/>
        </w:tc>
        <w:tc>
          <w:tcPr>
            <w:tcW w:w="425" w:type="dxa"/>
            <w:shd w:val="clear" w:color="auto" w:fill="000000" w:themeFill="text1"/>
          </w:tcPr>
          <w:p w:rsidR="00595977" w:rsidRPr="00924A86" w:rsidRDefault="00595977" w:rsidP="008461CF"/>
        </w:tc>
        <w:tc>
          <w:tcPr>
            <w:tcW w:w="425" w:type="dxa"/>
            <w:shd w:val="clear" w:color="auto" w:fill="000000" w:themeFill="text1"/>
          </w:tcPr>
          <w:p w:rsidR="00595977" w:rsidRPr="00924A86" w:rsidRDefault="00595977" w:rsidP="008461CF"/>
        </w:tc>
        <w:tc>
          <w:tcPr>
            <w:tcW w:w="420" w:type="dxa"/>
            <w:shd w:val="clear" w:color="auto" w:fill="000000" w:themeFill="text1"/>
          </w:tcPr>
          <w:p w:rsidR="00595977" w:rsidRPr="00924A86" w:rsidRDefault="00595977" w:rsidP="008461CF"/>
        </w:tc>
      </w:tr>
    </w:tbl>
    <w:p w:rsidR="00B904F1" w:rsidRPr="00B904F1" w:rsidRDefault="00B904F1" w:rsidP="00D07040">
      <w:pPr>
        <w:rPr>
          <w:b/>
        </w:rPr>
      </w:pPr>
      <w:r>
        <w:br/>
      </w:r>
      <w:r w:rsidRPr="00B904F1">
        <w:rPr>
          <w:b/>
        </w:rPr>
        <w:t>Feedback:</w:t>
      </w:r>
    </w:p>
    <w:p w:rsidR="00B904F1" w:rsidRDefault="00B904F1" w:rsidP="00B904F1">
      <w:pPr>
        <w:pStyle w:val="Listenabsatz"/>
        <w:numPr>
          <w:ilvl w:val="0"/>
          <w:numId w:val="5"/>
        </w:numPr>
      </w:pPr>
      <w:r>
        <w:t>Rahmenbedingungen</w:t>
      </w:r>
    </w:p>
    <w:p w:rsidR="00B904F1" w:rsidRDefault="00B904F1" w:rsidP="00B904F1">
      <w:pPr>
        <w:pStyle w:val="Listenabsatz"/>
        <w:numPr>
          <w:ilvl w:val="0"/>
          <w:numId w:val="5"/>
        </w:numPr>
      </w:pPr>
      <w:r>
        <w:t>Inhalt</w:t>
      </w:r>
    </w:p>
    <w:p w:rsidR="00B904F1" w:rsidRDefault="00B904F1" w:rsidP="00B904F1">
      <w:pPr>
        <w:pStyle w:val="Listenabsatz"/>
        <w:numPr>
          <w:ilvl w:val="0"/>
          <w:numId w:val="5"/>
        </w:numPr>
      </w:pPr>
      <w:r>
        <w:t>Aussprache/Betonung/Mündlichkeit</w:t>
      </w:r>
    </w:p>
    <w:p w:rsidR="00B904F1" w:rsidRDefault="00B904F1" w:rsidP="00B904F1">
      <w:pPr>
        <w:pStyle w:val="Listenabsatz"/>
        <w:numPr>
          <w:ilvl w:val="0"/>
          <w:numId w:val="5"/>
        </w:numPr>
      </w:pPr>
      <w:r>
        <w:t>Sprache (Grammatik/Satzbau/Wortwahl)</w:t>
      </w:r>
    </w:p>
    <w:p w:rsidR="00F11D88" w:rsidRPr="007B26FB" w:rsidRDefault="00B904F1" w:rsidP="00F11D88">
      <w:pPr>
        <w:pStyle w:val="Listenabsatz"/>
        <w:numPr>
          <w:ilvl w:val="0"/>
          <w:numId w:val="5"/>
        </w:numPr>
      </w:pPr>
      <w:r>
        <w:t>Umsetzung und grundlegende Sprachkenntnisse</w:t>
      </w:r>
    </w:p>
    <w:sectPr w:rsidR="00F11D88" w:rsidRPr="007B26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B7" w:rsidRDefault="004C68B7" w:rsidP="008A46F4">
      <w:pPr>
        <w:spacing w:after="0" w:line="240" w:lineRule="auto"/>
      </w:pPr>
      <w:r>
        <w:separator/>
      </w:r>
    </w:p>
  </w:endnote>
  <w:endnote w:type="continuationSeparator" w:id="0">
    <w:p w:rsidR="004C68B7" w:rsidRDefault="004C68B7" w:rsidP="008A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B7" w:rsidRDefault="004C68B7" w:rsidP="008A46F4">
      <w:pPr>
        <w:spacing w:after="0" w:line="240" w:lineRule="auto"/>
      </w:pPr>
      <w:r>
        <w:separator/>
      </w:r>
    </w:p>
  </w:footnote>
  <w:footnote w:type="continuationSeparator" w:id="0">
    <w:p w:rsidR="004C68B7" w:rsidRDefault="004C68B7" w:rsidP="008A4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BF5"/>
    <w:multiLevelType w:val="hybridMultilevel"/>
    <w:tmpl w:val="B9928C64"/>
    <w:lvl w:ilvl="0" w:tplc="D7A21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F4E"/>
    <w:multiLevelType w:val="hybridMultilevel"/>
    <w:tmpl w:val="C396D4C0"/>
    <w:lvl w:ilvl="0" w:tplc="1EC49FB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12B8"/>
    <w:multiLevelType w:val="hybridMultilevel"/>
    <w:tmpl w:val="1EE0F3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3A5"/>
    <w:multiLevelType w:val="hybridMultilevel"/>
    <w:tmpl w:val="E758D96C"/>
    <w:lvl w:ilvl="0" w:tplc="9EA23C7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C0064"/>
    <w:multiLevelType w:val="hybridMultilevel"/>
    <w:tmpl w:val="08AE73C6"/>
    <w:lvl w:ilvl="0" w:tplc="27A67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241BF"/>
    <w:multiLevelType w:val="hybridMultilevel"/>
    <w:tmpl w:val="0C7A29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D25BB"/>
    <w:multiLevelType w:val="hybridMultilevel"/>
    <w:tmpl w:val="6608CD4E"/>
    <w:lvl w:ilvl="0" w:tplc="316EB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2708C"/>
    <w:multiLevelType w:val="hybridMultilevel"/>
    <w:tmpl w:val="2C6A4F56"/>
    <w:lvl w:ilvl="0" w:tplc="3662D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E1D3E"/>
    <w:multiLevelType w:val="hybridMultilevel"/>
    <w:tmpl w:val="E96A0A9E"/>
    <w:lvl w:ilvl="0" w:tplc="03DA254A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EE"/>
    <w:rsid w:val="00077B0A"/>
    <w:rsid w:val="000E43C7"/>
    <w:rsid w:val="001331B6"/>
    <w:rsid w:val="00165DB9"/>
    <w:rsid w:val="0023544C"/>
    <w:rsid w:val="00251FA6"/>
    <w:rsid w:val="002744FA"/>
    <w:rsid w:val="00297653"/>
    <w:rsid w:val="00300C98"/>
    <w:rsid w:val="003D6B9B"/>
    <w:rsid w:val="00407077"/>
    <w:rsid w:val="00476DEE"/>
    <w:rsid w:val="004C68B7"/>
    <w:rsid w:val="004F578D"/>
    <w:rsid w:val="00595977"/>
    <w:rsid w:val="005E09E4"/>
    <w:rsid w:val="005E3F1E"/>
    <w:rsid w:val="006B074E"/>
    <w:rsid w:val="00740CA6"/>
    <w:rsid w:val="007B26FB"/>
    <w:rsid w:val="007C0CE3"/>
    <w:rsid w:val="007E0ABF"/>
    <w:rsid w:val="007E7911"/>
    <w:rsid w:val="00880482"/>
    <w:rsid w:val="008A46F4"/>
    <w:rsid w:val="00924A86"/>
    <w:rsid w:val="009D2182"/>
    <w:rsid w:val="00A6131D"/>
    <w:rsid w:val="00B27504"/>
    <w:rsid w:val="00B555AD"/>
    <w:rsid w:val="00B56540"/>
    <w:rsid w:val="00B904F1"/>
    <w:rsid w:val="00C16565"/>
    <w:rsid w:val="00C374E5"/>
    <w:rsid w:val="00C66B0B"/>
    <w:rsid w:val="00D07040"/>
    <w:rsid w:val="00D47D5E"/>
    <w:rsid w:val="00E338F1"/>
    <w:rsid w:val="00EB2BEA"/>
    <w:rsid w:val="00F11D88"/>
    <w:rsid w:val="00F24BD7"/>
    <w:rsid w:val="00F51A0D"/>
    <w:rsid w:val="00F85D51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0303E"/>
  <w15:docId w15:val="{7BE9FF1D-678D-4614-AE34-0E0D75A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4A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A8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4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6F4"/>
  </w:style>
  <w:style w:type="paragraph" w:styleId="Fuzeile">
    <w:name w:val="footer"/>
    <w:basedOn w:val="Standard"/>
    <w:link w:val="FuzeileZchn"/>
    <w:uiPriority w:val="99"/>
    <w:unhideWhenUsed/>
    <w:rsid w:val="008A4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h/url?sa=i&amp;rct=j&amp;q=&amp;esrc=s&amp;source=images&amp;cd=&amp;cad=rja&amp;uact=8&amp;ved=0ahUKEwi-94ukwZ7SAhWK0RoKHaLZCrAQjRwIBw&amp;url=http://www.englisch-profi.de/&amp;bvm=bv.147448319,d.d2s&amp;psig=AFQjCNG3vmbPwoN9Cv-qQLlKK2cw_9mJAA&amp;ust=1487674389268129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h/url?sa=i&amp;rct=j&amp;q=&amp;esrc=s&amp;source=images&amp;cd=&amp;cad=rja&amp;uact=8&amp;ved=0ahUKEwjvicH568vQAhUHXRoKHe_pDNQQjRwIBw&amp;url=https://www.johner-institut.de/blog/tag/software-architektur/&amp;psig=AFQjCNHbpoGfd-9Djrfvgtz-wEY4n7F7_g&amp;ust=148043598291010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h/url?sa=i&amp;rct=j&amp;q=&amp;esrc=s&amp;source=images&amp;cd=&amp;cad=rja&amp;uact=8&amp;ved=0ahUKEwjN59-nt__YAhUJwBQKHUpwCbAQjRwIBw&amp;url=http://www.ezyhealth.com/magazine/travel-safely/&amp;psig=AOvVaw1BtPGELUTpqgJWBBrlmozM&amp;ust=15173929299196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 Eins Höfe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Helbling Marc</dc:creator>
  <cp:lastModifiedBy>Helbling Marc</cp:lastModifiedBy>
  <cp:revision>2</cp:revision>
  <cp:lastPrinted>2017-02-20T10:56:00Z</cp:lastPrinted>
  <dcterms:created xsi:type="dcterms:W3CDTF">2018-03-23T10:20:00Z</dcterms:created>
  <dcterms:modified xsi:type="dcterms:W3CDTF">2018-03-23T10:20:00Z</dcterms:modified>
</cp:coreProperties>
</file>